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AD08" w14:textId="40856ECE" w:rsidR="00B11B1C" w:rsidRDefault="00B11B1C" w:rsidP="00B11B1C">
      <w:pPr>
        <w:ind w:firstLine="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Katie Bloomer</w:t>
      </w:r>
    </w:p>
    <w:p w14:paraId="59F89A98" w14:textId="63AD5664" w:rsidR="00B11B1C" w:rsidRDefault="00B11B1C" w:rsidP="00B11B1C">
      <w:pPr>
        <w:ind w:firstLine="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Professor Ettari</w:t>
      </w:r>
    </w:p>
    <w:p w14:paraId="0BD82601" w14:textId="2747196E" w:rsidR="00B11B1C" w:rsidRDefault="00B11B1C" w:rsidP="00B11B1C">
      <w:pPr>
        <w:ind w:firstLine="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Literature 326</w:t>
      </w:r>
    </w:p>
    <w:p w14:paraId="6DA76B9F" w14:textId="60D8B4F1" w:rsidR="00B11B1C" w:rsidRDefault="00B11B1C" w:rsidP="00B11B1C">
      <w:pPr>
        <w:ind w:firstLine="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 May 2020</w:t>
      </w:r>
    </w:p>
    <w:p w14:paraId="74A27E27" w14:textId="705842CA" w:rsidR="00B11B1C" w:rsidRPr="00B11B1C" w:rsidRDefault="00B11B1C" w:rsidP="00B11B1C">
      <w:pPr>
        <w:ind w:firstLine="0"/>
        <w:jc w:val="center"/>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t xml:space="preserve">Milton’s Paradoxical Eve in </w:t>
      </w:r>
      <w:r>
        <w:rPr>
          <w:rFonts w:ascii="Times New Roman" w:hAnsi="Times New Roman" w:cs="Times New Roman"/>
          <w:i/>
          <w:iCs/>
          <w:color w:val="333333"/>
          <w:sz w:val="24"/>
          <w:szCs w:val="24"/>
          <w:shd w:val="clear" w:color="auto" w:fill="FFFFFF"/>
        </w:rPr>
        <w:t>Paradise Lost</w:t>
      </w:r>
    </w:p>
    <w:p w14:paraId="35DDC6FC" w14:textId="77777777" w:rsidR="00167925" w:rsidRPr="009F271D" w:rsidRDefault="00167925" w:rsidP="00167925">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difficult to define historical authors using modern terminology, for the ideologies and perspectives which exist now simply did not exist centuries ago, yet there are merits in analyzing historical works in this fashion. Upon first reading John Milton’s </w:t>
      </w:r>
      <w:r>
        <w:rPr>
          <w:rFonts w:ascii="Times New Roman" w:hAnsi="Times New Roman" w:cs="Times New Roman"/>
          <w:i/>
          <w:iCs/>
          <w:color w:val="333333"/>
          <w:sz w:val="24"/>
          <w:szCs w:val="24"/>
          <w:shd w:val="clear" w:color="auto" w:fill="FFFFFF"/>
        </w:rPr>
        <w:t>Paradise Lost</w:t>
      </w:r>
      <w:r>
        <w:rPr>
          <w:rFonts w:ascii="Times New Roman" w:hAnsi="Times New Roman" w:cs="Times New Roman"/>
          <w:color w:val="333333"/>
          <w:sz w:val="24"/>
          <w:szCs w:val="24"/>
          <w:shd w:val="clear" w:color="auto" w:fill="FFFFFF"/>
        </w:rPr>
        <w:t xml:space="preserve">, one might wonder at his intentions in writing such a controversial narrative, especially in regard to Eve and her role as “woman.” Unlike the traditional story of the Creation and the Fall found in the Judeo-Christian Bible (which quickly glances over Eve’s role), Milton elaborates on Eve’s character and reveals her seemingly paradoxical nature; she is independent, yet submissive; intelligent, yet humble; curious, yet grounded; free spirited, yet responsible. By the end of Milton’s epic poem, readers are left with a blurry understanding of where Milton stands on feminist issues – is Eve supposed to be a radical feminist icon, representing female independence and inherit virtue? Or, is Milton simply reiterating the previously established anti-feminist rhetoric that depicts female nature as inherently inferior, even sinful? There are many feminist critics who lean both ways on this issue, but there is substantially more support for the former theory, defining Milton as a feminist. In order to understand what it really means to label Milton a “feminist,” one must understand the term feminism itself and then apply that knowledge to not only </w:t>
      </w:r>
      <w:r>
        <w:rPr>
          <w:rFonts w:ascii="Times New Roman" w:hAnsi="Times New Roman" w:cs="Times New Roman"/>
          <w:i/>
          <w:iCs/>
          <w:color w:val="333333"/>
          <w:sz w:val="24"/>
          <w:szCs w:val="24"/>
          <w:shd w:val="clear" w:color="auto" w:fill="FFFFFF"/>
        </w:rPr>
        <w:t>Paradise Lost</w:t>
      </w:r>
      <w:r>
        <w:rPr>
          <w:rFonts w:ascii="Times New Roman" w:hAnsi="Times New Roman" w:cs="Times New Roman"/>
          <w:color w:val="333333"/>
          <w:sz w:val="24"/>
          <w:szCs w:val="24"/>
          <w:shd w:val="clear" w:color="auto" w:fill="FFFFFF"/>
        </w:rPr>
        <w:t xml:space="preserve"> as an independent work, but also to Milton’s intentions behind it.</w:t>
      </w:r>
    </w:p>
    <w:p w14:paraId="058D56F4" w14:textId="77777777" w:rsidR="00545563" w:rsidRPr="0064129D" w:rsidRDefault="00545563" w:rsidP="00545563">
      <w:pPr>
        <w:rPr>
          <w:rFonts w:ascii="Times New Roman" w:hAnsi="Times New Roman" w:cs="Times New Roman"/>
          <w:color w:val="333333"/>
          <w:sz w:val="24"/>
          <w:szCs w:val="24"/>
          <w:shd w:val="clear" w:color="auto" w:fill="FFFFFF"/>
        </w:rPr>
      </w:pPr>
      <w:r w:rsidRPr="0047416A">
        <w:rPr>
          <w:rFonts w:ascii="Times New Roman" w:hAnsi="Times New Roman" w:cs="Times New Roman"/>
          <w:color w:val="333333"/>
          <w:sz w:val="24"/>
          <w:szCs w:val="24"/>
          <w:shd w:val="clear" w:color="auto" w:fill="FFFFFF"/>
        </w:rPr>
        <w:t>The definition</w:t>
      </w:r>
      <w:r>
        <w:rPr>
          <w:rFonts w:ascii="Times New Roman" w:hAnsi="Times New Roman" w:cs="Times New Roman"/>
          <w:color w:val="333333"/>
          <w:sz w:val="24"/>
          <w:szCs w:val="24"/>
          <w:shd w:val="clear" w:color="auto" w:fill="FFFFFF"/>
        </w:rPr>
        <w:t xml:space="preserve"> of</w:t>
      </w:r>
      <w:r w:rsidRPr="0047416A">
        <w:rPr>
          <w:rFonts w:ascii="Times New Roman" w:hAnsi="Times New Roman" w:cs="Times New Roman"/>
          <w:color w:val="333333"/>
          <w:sz w:val="24"/>
          <w:szCs w:val="24"/>
          <w:shd w:val="clear" w:color="auto" w:fill="FFFFFF"/>
        </w:rPr>
        <w:t xml:space="preserve"> feminism is murky with a large range of interpretations, but the term itself was coined relatively recently, around the mid-to-late-19</w:t>
      </w:r>
      <w:r w:rsidRPr="0047416A">
        <w:rPr>
          <w:rFonts w:ascii="Times New Roman" w:hAnsi="Times New Roman" w:cs="Times New Roman"/>
          <w:color w:val="333333"/>
          <w:sz w:val="24"/>
          <w:szCs w:val="24"/>
          <w:shd w:val="clear" w:color="auto" w:fill="FFFFFF"/>
          <w:vertAlign w:val="superscript"/>
        </w:rPr>
        <w:t>th</w:t>
      </w:r>
      <w:r w:rsidRPr="0047416A">
        <w:rPr>
          <w:rFonts w:ascii="Times New Roman" w:hAnsi="Times New Roman" w:cs="Times New Roman"/>
          <w:color w:val="333333"/>
          <w:sz w:val="24"/>
          <w:szCs w:val="24"/>
          <w:shd w:val="clear" w:color="auto" w:fill="FFFFFF"/>
        </w:rPr>
        <w:t xml:space="preserve"> century</w:t>
      </w:r>
      <w:r>
        <w:rPr>
          <w:rFonts w:ascii="Times New Roman" w:hAnsi="Times New Roman" w:cs="Times New Roman"/>
          <w:color w:val="333333"/>
          <w:sz w:val="24"/>
          <w:szCs w:val="24"/>
          <w:shd w:val="clear" w:color="auto" w:fill="FFFFFF"/>
        </w:rPr>
        <w:t>; however,</w:t>
      </w:r>
      <w:r w:rsidRPr="0047416A">
        <w:rPr>
          <w:rFonts w:ascii="Times New Roman" w:hAnsi="Times New Roman" w:cs="Times New Roman"/>
          <w:color w:val="333333"/>
          <w:sz w:val="24"/>
          <w:szCs w:val="24"/>
          <w:shd w:val="clear" w:color="auto" w:fill="FFFFFF"/>
        </w:rPr>
        <w:t xml:space="preserve"> literary </w:t>
      </w:r>
      <w:r w:rsidRPr="0047416A">
        <w:rPr>
          <w:rFonts w:ascii="Times New Roman" w:hAnsi="Times New Roman" w:cs="Times New Roman"/>
          <w:color w:val="333333"/>
          <w:sz w:val="24"/>
          <w:szCs w:val="24"/>
          <w:shd w:val="clear" w:color="auto" w:fill="FFFFFF"/>
        </w:rPr>
        <w:lastRenderedPageBreak/>
        <w:t xml:space="preserve">historians find evidence of feminist ideologies within some earlier authors’ works. Feminism can be classified within a variety of groups: liberal, radical, poststructural, and psychoanalytical, to name a few. Sian Hawthorne, who wrote a section within </w:t>
      </w:r>
      <w:r w:rsidRPr="0047416A">
        <w:rPr>
          <w:rFonts w:ascii="Times New Roman" w:hAnsi="Times New Roman" w:cs="Times New Roman"/>
          <w:sz w:val="24"/>
          <w:szCs w:val="24"/>
          <w:shd w:val="clear" w:color="auto" w:fill="FFFFFF"/>
        </w:rPr>
        <w:t xml:space="preserve">the </w:t>
      </w:r>
      <w:r w:rsidRPr="0047416A">
        <w:rPr>
          <w:rFonts w:ascii="Times New Roman" w:hAnsi="Times New Roman" w:cs="Times New Roman"/>
          <w:i/>
          <w:iCs/>
          <w:sz w:val="24"/>
          <w:szCs w:val="24"/>
          <w:shd w:val="clear" w:color="auto" w:fill="FFFFFF"/>
        </w:rPr>
        <w:t>Encyclopedia of Sex and Gender</w:t>
      </w:r>
      <w:r w:rsidRPr="0047416A">
        <w:rPr>
          <w:rFonts w:ascii="Times New Roman" w:hAnsi="Times New Roman" w:cs="Times New Roman"/>
          <w:sz w:val="24"/>
          <w:szCs w:val="24"/>
          <w:shd w:val="clear" w:color="auto" w:fill="FFFFFF"/>
        </w:rPr>
        <w:t xml:space="preserve"> titled, “Western Feminism,” details the development of these various feminist ideologies</w:t>
      </w:r>
      <w:r w:rsidRPr="0047416A">
        <w:rPr>
          <w:rFonts w:ascii="Times New Roman" w:hAnsi="Times New Roman" w:cs="Times New Roman"/>
          <w:color w:val="333333"/>
          <w:sz w:val="24"/>
          <w:szCs w:val="24"/>
          <w:shd w:val="clear" w:color="auto" w:fill="FFFFFF"/>
        </w:rPr>
        <w:t xml:space="preserve"> within Western culture, specifically in England and post-colonial America. Hawthorne defines the first wave of feminism as “liberal feminism,” which is “committed to the full equality of women and men,” but</w:t>
      </w:r>
      <w:r>
        <w:rPr>
          <w:rFonts w:ascii="Times New Roman" w:hAnsi="Times New Roman" w:cs="Times New Roman"/>
          <w:color w:val="333333"/>
          <w:sz w:val="24"/>
          <w:szCs w:val="24"/>
          <w:shd w:val="clear" w:color="auto" w:fill="FFFFFF"/>
        </w:rPr>
        <w:t xml:space="preserve"> which</w:t>
      </w:r>
      <w:r w:rsidRPr="0047416A">
        <w:rPr>
          <w:rFonts w:ascii="Times New Roman" w:hAnsi="Times New Roman" w:cs="Times New Roman"/>
          <w:color w:val="333333"/>
          <w:sz w:val="24"/>
          <w:szCs w:val="24"/>
          <w:shd w:val="clear" w:color="auto" w:fill="FFFFFF"/>
        </w:rPr>
        <w:t xml:space="preserve"> does not deny the traditional notion of gender-based qualities (541). Instead, liberal feminists believe that there are inherent differences between men and women</w:t>
      </w:r>
      <w:r>
        <w:rPr>
          <w:rFonts w:ascii="Times New Roman" w:hAnsi="Times New Roman" w:cs="Times New Roman"/>
          <w:color w:val="333333"/>
          <w:sz w:val="24"/>
          <w:szCs w:val="24"/>
          <w:shd w:val="clear" w:color="auto" w:fill="FFFFFF"/>
        </w:rPr>
        <w:t>,</w:t>
      </w:r>
      <w:r w:rsidRPr="0047416A">
        <w:rPr>
          <w:rFonts w:ascii="Times New Roman" w:hAnsi="Times New Roman" w:cs="Times New Roman"/>
          <w:color w:val="333333"/>
          <w:sz w:val="24"/>
          <w:szCs w:val="24"/>
          <w:shd w:val="clear" w:color="auto" w:fill="FFFFFF"/>
        </w:rPr>
        <w:t xml:space="preserve"> but</w:t>
      </w:r>
      <w:r>
        <w:rPr>
          <w:rFonts w:ascii="Times New Roman" w:hAnsi="Times New Roman" w:cs="Times New Roman"/>
          <w:color w:val="333333"/>
          <w:sz w:val="24"/>
          <w:szCs w:val="24"/>
          <w:shd w:val="clear" w:color="auto" w:fill="FFFFFF"/>
        </w:rPr>
        <w:t xml:space="preserve"> claim</w:t>
      </w:r>
      <w:r w:rsidRPr="0047416A">
        <w:rPr>
          <w:rFonts w:ascii="Times New Roman" w:hAnsi="Times New Roman" w:cs="Times New Roman"/>
          <w:color w:val="333333"/>
          <w:sz w:val="24"/>
          <w:szCs w:val="24"/>
          <w:shd w:val="clear" w:color="auto" w:fill="FFFFFF"/>
        </w:rPr>
        <w:t xml:space="preserve"> that these differences do not imply superiority or inferiority; rather, these differences are meant to be complementary. Another feminist critic</w:t>
      </w:r>
      <w:r>
        <w:rPr>
          <w:rFonts w:ascii="Times New Roman" w:hAnsi="Times New Roman" w:cs="Times New Roman"/>
          <w:color w:val="333333"/>
          <w:sz w:val="24"/>
          <w:szCs w:val="24"/>
          <w:shd w:val="clear" w:color="auto" w:fill="FFFFFF"/>
        </w:rPr>
        <w:t xml:space="preserve"> states that liberal feminism originated in the </w:t>
      </w:r>
      <w:r w:rsidRPr="0047416A">
        <w:rPr>
          <w:rFonts w:ascii="Times New Roman" w:hAnsi="Times New Roman" w:cs="Times New Roman"/>
          <w:color w:val="333333"/>
          <w:sz w:val="24"/>
          <w:szCs w:val="24"/>
          <w:shd w:val="clear" w:color="auto" w:fill="FFFFFF"/>
        </w:rPr>
        <w:t>“British theory about equality and entitlement to opportunity for self-development</w:t>
      </w:r>
      <w:r>
        <w:rPr>
          <w:rFonts w:ascii="Times New Roman" w:hAnsi="Times New Roman" w:cs="Times New Roman"/>
          <w:color w:val="333333"/>
          <w:sz w:val="24"/>
          <w:szCs w:val="24"/>
          <w:shd w:val="clear" w:color="auto" w:fill="FFFFFF"/>
        </w:rPr>
        <w:t>,” (Black 45) concepts which were central to the Enlightenment mentality familiar to Milton.</w:t>
      </w:r>
      <w:r w:rsidRPr="0047416A">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Furthermore, from the liberal feminist perspective, “</w:t>
      </w:r>
      <w:r w:rsidRPr="0047416A">
        <w:rPr>
          <w:rFonts w:ascii="Times New Roman" w:hAnsi="Times New Roman" w:cs="Times New Roman"/>
          <w:color w:val="333333"/>
          <w:sz w:val="24"/>
          <w:szCs w:val="24"/>
          <w:shd w:val="clear" w:color="auto" w:fill="FFFFFF"/>
        </w:rPr>
        <w:t>education and civil liberties were the remedies for the disadvantages of women</w:t>
      </w:r>
      <w:r>
        <w:rPr>
          <w:rFonts w:ascii="Times New Roman" w:hAnsi="Times New Roman" w:cs="Times New Roman"/>
          <w:color w:val="333333"/>
          <w:sz w:val="24"/>
          <w:szCs w:val="24"/>
          <w:shd w:val="clear" w:color="auto" w:fill="FFFFFF"/>
        </w:rPr>
        <w:t>”</w:t>
      </w:r>
      <w:r w:rsidRPr="0047416A">
        <w:rPr>
          <w:rFonts w:ascii="Times New Roman" w:hAnsi="Times New Roman" w:cs="Times New Roman"/>
          <w:color w:val="333333"/>
          <w:sz w:val="24"/>
          <w:szCs w:val="24"/>
          <w:shd w:val="clear" w:color="auto" w:fill="FFFFFF"/>
        </w:rPr>
        <w:t xml:space="preserve"> as</w:t>
      </w:r>
      <w:r>
        <w:rPr>
          <w:rFonts w:ascii="Times New Roman" w:hAnsi="Times New Roman" w:cs="Times New Roman"/>
          <w:color w:val="333333"/>
          <w:sz w:val="24"/>
          <w:szCs w:val="24"/>
          <w:shd w:val="clear" w:color="auto" w:fill="FFFFFF"/>
        </w:rPr>
        <w:t xml:space="preserve"> they would be</w:t>
      </w:r>
      <w:r w:rsidRPr="0047416A">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for</w:t>
      </w:r>
      <w:r w:rsidRPr="0047416A">
        <w:rPr>
          <w:rFonts w:ascii="Times New Roman" w:hAnsi="Times New Roman" w:cs="Times New Roman"/>
          <w:color w:val="333333"/>
          <w:sz w:val="24"/>
          <w:szCs w:val="24"/>
          <w:shd w:val="clear" w:color="auto" w:fill="FFFFFF"/>
        </w:rPr>
        <w:t xml:space="preserve"> any individual</w:t>
      </w:r>
      <w:r>
        <w:rPr>
          <w:rFonts w:ascii="Times New Roman" w:hAnsi="Times New Roman" w:cs="Times New Roman"/>
          <w:color w:val="333333"/>
          <w:sz w:val="24"/>
          <w:szCs w:val="24"/>
          <w:shd w:val="clear" w:color="auto" w:fill="FFFFFF"/>
        </w:rPr>
        <w:t>, a concept an educated poet like Milton surely agreed with. Only the many various</w:t>
      </w:r>
      <w:r w:rsidRPr="006E3663">
        <w:rPr>
          <w:rFonts w:ascii="Times New Roman" w:hAnsi="Times New Roman" w:cs="Times New Roman"/>
          <w:color w:val="333333"/>
          <w:sz w:val="24"/>
          <w:szCs w:val="24"/>
          <w:shd w:val="clear" w:color="auto" w:fill="FFFFFF"/>
        </w:rPr>
        <w:t xml:space="preserve"> classifications</w:t>
      </w:r>
      <w:r>
        <w:rPr>
          <w:rFonts w:ascii="Times New Roman" w:hAnsi="Times New Roman" w:cs="Times New Roman"/>
          <w:color w:val="333333"/>
          <w:sz w:val="24"/>
          <w:szCs w:val="24"/>
          <w:shd w:val="clear" w:color="auto" w:fill="FFFFFF"/>
        </w:rPr>
        <w:t xml:space="preserve"> of feminism, most</w:t>
      </w:r>
      <w:r w:rsidRPr="006E3663">
        <w:rPr>
          <w:rFonts w:ascii="Times New Roman" w:hAnsi="Times New Roman" w:cs="Times New Roman"/>
          <w:color w:val="333333"/>
          <w:sz w:val="24"/>
          <w:szCs w:val="24"/>
          <w:shd w:val="clear" w:color="auto" w:fill="FFFFFF"/>
        </w:rPr>
        <w:t xml:space="preserve"> fall under one of two main categories of ideology</w:t>
      </w:r>
      <w:r>
        <w:rPr>
          <w:rFonts w:ascii="Times New Roman" w:hAnsi="Times New Roman" w:cs="Times New Roman"/>
          <w:color w:val="333333"/>
          <w:sz w:val="24"/>
          <w:szCs w:val="24"/>
          <w:shd w:val="clear" w:color="auto" w:fill="FFFFFF"/>
        </w:rPr>
        <w:t>:</w:t>
      </w:r>
      <w:r w:rsidRPr="006E3663">
        <w:rPr>
          <w:rFonts w:ascii="Times New Roman" w:hAnsi="Times New Roman" w:cs="Times New Roman"/>
          <w:color w:val="333333"/>
          <w:sz w:val="24"/>
          <w:szCs w:val="24"/>
          <w:shd w:val="clear" w:color="auto" w:fill="FFFFFF"/>
        </w:rPr>
        <w:t xml:space="preserve"> those who believe in gender-based characteristics and virtues which separate women from men</w:t>
      </w:r>
      <w:r>
        <w:rPr>
          <w:rFonts w:ascii="Times New Roman" w:hAnsi="Times New Roman" w:cs="Times New Roman"/>
          <w:color w:val="333333"/>
          <w:sz w:val="24"/>
          <w:szCs w:val="24"/>
          <w:shd w:val="clear" w:color="auto" w:fill="FFFFFF"/>
        </w:rPr>
        <w:t>,</w:t>
      </w:r>
      <w:r w:rsidRPr="006E3663">
        <w:rPr>
          <w:rFonts w:ascii="Times New Roman" w:hAnsi="Times New Roman" w:cs="Times New Roman"/>
          <w:color w:val="333333"/>
          <w:sz w:val="24"/>
          <w:szCs w:val="24"/>
          <w:shd w:val="clear" w:color="auto" w:fill="FFFFFF"/>
        </w:rPr>
        <w:t xml:space="preserve"> but</w:t>
      </w:r>
      <w:r>
        <w:rPr>
          <w:rFonts w:ascii="Times New Roman" w:hAnsi="Times New Roman" w:cs="Times New Roman"/>
          <w:color w:val="333333"/>
          <w:sz w:val="24"/>
          <w:szCs w:val="24"/>
          <w:shd w:val="clear" w:color="auto" w:fill="FFFFFF"/>
        </w:rPr>
        <w:t xml:space="preserve"> which</w:t>
      </w:r>
      <w:r w:rsidRPr="006E3663">
        <w:rPr>
          <w:rFonts w:ascii="Times New Roman" w:hAnsi="Times New Roman" w:cs="Times New Roman"/>
          <w:color w:val="333333"/>
          <w:sz w:val="24"/>
          <w:szCs w:val="24"/>
          <w:shd w:val="clear" w:color="auto" w:fill="FFFFFF"/>
        </w:rPr>
        <w:t xml:space="preserve"> do not place them in a position of subordination</w:t>
      </w:r>
      <w:r>
        <w:rPr>
          <w:rFonts w:ascii="Times New Roman" w:hAnsi="Times New Roman" w:cs="Times New Roman"/>
          <w:color w:val="333333"/>
          <w:sz w:val="24"/>
          <w:szCs w:val="24"/>
          <w:shd w:val="clear" w:color="auto" w:fill="FFFFFF"/>
        </w:rPr>
        <w:t>;</w:t>
      </w:r>
      <w:r w:rsidRPr="004E722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and </w:t>
      </w:r>
      <w:r w:rsidRPr="006E3663">
        <w:rPr>
          <w:rFonts w:ascii="Times New Roman" w:hAnsi="Times New Roman" w:cs="Times New Roman"/>
          <w:color w:val="333333"/>
          <w:sz w:val="24"/>
          <w:szCs w:val="24"/>
          <w:shd w:val="clear" w:color="auto" w:fill="FFFFFF"/>
        </w:rPr>
        <w:t>those who believe in the complete equality of men and women, arguing that there are no gender-based differences between the two</w:t>
      </w:r>
      <w:r>
        <w:rPr>
          <w:rFonts w:ascii="Times New Roman" w:hAnsi="Times New Roman" w:cs="Times New Roman"/>
          <w:color w:val="333333"/>
          <w:sz w:val="24"/>
          <w:szCs w:val="24"/>
          <w:shd w:val="clear" w:color="auto" w:fill="FFFFFF"/>
        </w:rPr>
        <w:t>. It is no surprise that “n</w:t>
      </w:r>
      <w:r w:rsidRPr="0047416A">
        <w:rPr>
          <w:rFonts w:ascii="Times New Roman" w:hAnsi="Times New Roman" w:cs="Times New Roman"/>
          <w:color w:val="333333"/>
          <w:sz w:val="24"/>
          <w:szCs w:val="24"/>
          <w:shd w:val="clear" w:color="auto" w:fill="FFFFFF"/>
        </w:rPr>
        <w:t>early all historic feminists are assigned to this first category,” (Black 45)</w:t>
      </w:r>
      <w:r>
        <w:rPr>
          <w:rFonts w:ascii="Times New Roman" w:hAnsi="Times New Roman" w:cs="Times New Roman"/>
          <w:color w:val="333333"/>
          <w:sz w:val="24"/>
          <w:szCs w:val="24"/>
          <w:shd w:val="clear" w:color="auto" w:fill="FFFFFF"/>
        </w:rPr>
        <w:t xml:space="preserve"> considering the long-existing narrative which distills the idea of feminine and masculine traits</w:t>
      </w:r>
      <w:r w:rsidRPr="0047416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To some, this perspective may be seen as simply reiterating the traditional anti-feminist rhetoric; however, instead of defining feminine traits as inferior and masculine traits as superior, feminists of this ideology believe these gender-</w:t>
      </w:r>
      <w:r>
        <w:rPr>
          <w:rFonts w:ascii="Times New Roman" w:hAnsi="Times New Roman" w:cs="Times New Roman"/>
          <w:color w:val="333333"/>
          <w:sz w:val="24"/>
          <w:szCs w:val="24"/>
          <w:shd w:val="clear" w:color="auto" w:fill="FFFFFF"/>
        </w:rPr>
        <w:lastRenderedPageBreak/>
        <w:t>based traits</w:t>
      </w:r>
      <w:r w:rsidRPr="0064129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are meant to</w:t>
      </w:r>
      <w:r w:rsidRPr="0064129D">
        <w:rPr>
          <w:rFonts w:ascii="Times New Roman" w:hAnsi="Times New Roman" w:cs="Times New Roman"/>
          <w:color w:val="333333"/>
          <w:sz w:val="24"/>
          <w:szCs w:val="24"/>
          <w:shd w:val="clear" w:color="auto" w:fill="FFFFFF"/>
        </w:rPr>
        <w:t xml:space="preserve"> complement one another, </w:t>
      </w:r>
      <w:r>
        <w:rPr>
          <w:rFonts w:ascii="Times New Roman" w:hAnsi="Times New Roman" w:cs="Times New Roman"/>
          <w:color w:val="333333"/>
          <w:sz w:val="24"/>
          <w:szCs w:val="24"/>
          <w:shd w:val="clear" w:color="auto" w:fill="FFFFFF"/>
        </w:rPr>
        <w:t>arguing that</w:t>
      </w:r>
      <w:r w:rsidRPr="0064129D">
        <w:rPr>
          <w:rFonts w:ascii="Times New Roman" w:hAnsi="Times New Roman" w:cs="Times New Roman"/>
          <w:color w:val="333333"/>
          <w:sz w:val="24"/>
          <w:szCs w:val="24"/>
          <w:shd w:val="clear" w:color="auto" w:fill="FFFFFF"/>
        </w:rPr>
        <w:t xml:space="preserve"> what one lacks the other possesses</w:t>
      </w:r>
      <w:r>
        <w:rPr>
          <w:rFonts w:ascii="Times New Roman" w:hAnsi="Times New Roman" w:cs="Times New Roman"/>
          <w:color w:val="333333"/>
          <w:sz w:val="24"/>
          <w:szCs w:val="24"/>
          <w:shd w:val="clear" w:color="auto" w:fill="FFFFFF"/>
        </w:rPr>
        <w:t>, therefore creating balance and equality</w:t>
      </w:r>
      <w:r w:rsidRPr="0064129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But there are still some critics who argue that perspectives like this, which are “</w:t>
      </w:r>
      <w:r w:rsidRPr="0064129D">
        <w:rPr>
          <w:rFonts w:ascii="Times New Roman" w:hAnsi="Times New Roman" w:cs="Times New Roman"/>
          <w:color w:val="333333"/>
          <w:sz w:val="24"/>
          <w:szCs w:val="24"/>
          <w:shd w:val="clear" w:color="auto" w:fill="FFFFFF"/>
        </w:rPr>
        <w:t>based on female values</w:t>
      </w:r>
      <w:r>
        <w:rPr>
          <w:rFonts w:ascii="Times New Roman" w:hAnsi="Times New Roman" w:cs="Times New Roman"/>
          <w:color w:val="333333"/>
          <w:sz w:val="24"/>
          <w:szCs w:val="24"/>
          <w:shd w:val="clear" w:color="auto" w:fill="FFFFFF"/>
        </w:rPr>
        <w:t>,” are themselves “</w:t>
      </w:r>
      <w:r w:rsidRPr="0064129D">
        <w:rPr>
          <w:rFonts w:ascii="Times New Roman" w:hAnsi="Times New Roman" w:cs="Times New Roman"/>
          <w:color w:val="333333"/>
          <w:sz w:val="24"/>
          <w:szCs w:val="24"/>
          <w:shd w:val="clear" w:color="auto" w:fill="FFFFFF"/>
        </w:rPr>
        <w:t>conservative</w:t>
      </w:r>
      <w:r>
        <w:rPr>
          <w:rFonts w:ascii="Times New Roman" w:hAnsi="Times New Roman" w:cs="Times New Roman"/>
          <w:color w:val="333333"/>
          <w:sz w:val="24"/>
          <w:szCs w:val="24"/>
          <w:shd w:val="clear" w:color="auto" w:fill="FFFFFF"/>
        </w:rPr>
        <w:t>,” and reveal an internalized “</w:t>
      </w:r>
      <w:r w:rsidRPr="0064129D">
        <w:rPr>
          <w:rFonts w:ascii="Times New Roman" w:hAnsi="Times New Roman" w:cs="Times New Roman"/>
          <w:color w:val="333333"/>
          <w:sz w:val="24"/>
          <w:szCs w:val="24"/>
          <w:shd w:val="clear" w:color="auto" w:fill="FFFFFF"/>
        </w:rPr>
        <w:t>acceptance of self-limitations that crippled from the start any project of social change,” (Black 31</w:t>
      </w:r>
      <w:r>
        <w:rPr>
          <w:rFonts w:ascii="Times New Roman" w:hAnsi="Times New Roman" w:cs="Times New Roman"/>
          <w:color w:val="333333"/>
          <w:sz w:val="24"/>
          <w:szCs w:val="24"/>
          <w:shd w:val="clear" w:color="auto" w:fill="FFFFFF"/>
        </w:rPr>
        <w:t>,34</w:t>
      </w:r>
      <w:r w:rsidRPr="0064129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w:t>
      </w:r>
    </w:p>
    <w:p w14:paraId="52A66EBB" w14:textId="6D9A136F" w:rsidR="00AC09C7" w:rsidRPr="00D16480" w:rsidRDefault="00AC09C7" w:rsidP="00AC09C7">
      <w:pPr>
        <w:rPr>
          <w:rFonts w:ascii="Times New Roman" w:hAnsi="Times New Roman" w:cs="Times New Roman"/>
          <w:color w:val="333333"/>
          <w:sz w:val="24"/>
          <w:szCs w:val="24"/>
          <w:shd w:val="clear" w:color="auto" w:fill="FFFFFF"/>
        </w:rPr>
      </w:pPr>
      <w:r w:rsidRPr="00D16480">
        <w:rPr>
          <w:rFonts w:ascii="Times New Roman" w:hAnsi="Times New Roman" w:cs="Times New Roman"/>
          <w:color w:val="333333"/>
          <w:sz w:val="24"/>
          <w:szCs w:val="24"/>
          <w:shd w:val="clear" w:color="auto" w:fill="FFFFFF"/>
        </w:rPr>
        <w:t xml:space="preserve">Historically, there is an abundance of anti-feminist rhetoric found across various cultures, especially so in Western societies where Orthodox Catholicism has depicted women as subservient to men for centuries. This traditional belief in the divine superiority of men originates in a number of sources, one of which being the creation story of Christianity. Told within the New King James Version of </w:t>
      </w:r>
      <w:r w:rsidRPr="00D16480">
        <w:rPr>
          <w:rFonts w:ascii="Times New Roman" w:hAnsi="Times New Roman" w:cs="Times New Roman"/>
          <w:i/>
          <w:iCs/>
          <w:color w:val="333333"/>
          <w:sz w:val="24"/>
          <w:szCs w:val="24"/>
          <w:shd w:val="clear" w:color="auto" w:fill="FFFFFF"/>
        </w:rPr>
        <w:t>The Holy Bible</w:t>
      </w:r>
      <w:r w:rsidRPr="00D16480">
        <w:rPr>
          <w:rFonts w:ascii="Times New Roman" w:hAnsi="Times New Roman" w:cs="Times New Roman"/>
          <w:color w:val="333333"/>
          <w:sz w:val="24"/>
          <w:szCs w:val="24"/>
          <w:shd w:val="clear" w:color="auto" w:fill="FFFFFF"/>
        </w:rPr>
        <w:t xml:space="preserve">, “the Lord God formed man of the dust of the ground, and breathed into his nostrils the breath of life,” (Gen. 2:7) creating the first human being to exist, Adam. From Adam, God “took one of his ribs, and closed up the flesh in its place,” and from this rib he made a woman so that Adam could have a “helper comparable” among the other bestial residents of Eden. He presented Eve to Adam so that he could name her, as he did with “every beast of the field and every bird of the air,” and Adam called her “Woman, because she was taken out of Man,” (Gen. 2:19,23). Together, Adam and Eve resided in the garden of Eden, a paradise, where they enjoyed the luxuries of immortality and abundance. Within the garden they were given one commandment from God: “Of every tree of the garden you may freely eat; but of the tree of the knowledge of good and evil you shall not eat, for in the day that you eat of it you shall surely die,” (Gen. 2:16-7). However, Satan, disguised as a serpent, the “more cunning than any beast of the field,” comes upon Eve and persuades her to defy God, her creator, and eat from the tree, tempting her with the promise of godly knowledge. When Eve first “took of its fruit and ate,” she also “gave to her husband with her, and he ate,” </w:t>
      </w:r>
      <w:r w:rsidRPr="00D16480">
        <w:rPr>
          <w:rFonts w:ascii="Times New Roman" w:hAnsi="Times New Roman" w:cs="Times New Roman"/>
          <w:color w:val="333333"/>
          <w:sz w:val="24"/>
          <w:szCs w:val="24"/>
          <w:shd w:val="clear" w:color="auto" w:fill="FFFFFF"/>
        </w:rPr>
        <w:lastRenderedPageBreak/>
        <w:t>condemning them both</w:t>
      </w:r>
      <w:r w:rsidR="00507295">
        <w:rPr>
          <w:rFonts w:ascii="Times New Roman" w:hAnsi="Times New Roman" w:cs="Times New Roman"/>
          <w:color w:val="333333"/>
          <w:sz w:val="24"/>
          <w:szCs w:val="24"/>
          <w:shd w:val="clear" w:color="auto" w:fill="FFFFFF"/>
        </w:rPr>
        <w:t xml:space="preserve"> to God’s divine retribution</w:t>
      </w:r>
      <w:r w:rsidRPr="00D16480">
        <w:rPr>
          <w:rFonts w:ascii="Times New Roman" w:hAnsi="Times New Roman" w:cs="Times New Roman"/>
          <w:color w:val="333333"/>
          <w:sz w:val="24"/>
          <w:szCs w:val="24"/>
          <w:shd w:val="clear" w:color="auto" w:fill="FFFFFF"/>
        </w:rPr>
        <w:t xml:space="preserve"> (Gen. 3:6). </w:t>
      </w:r>
      <w:r>
        <w:rPr>
          <w:rFonts w:ascii="Times New Roman" w:hAnsi="Times New Roman" w:cs="Times New Roman"/>
          <w:color w:val="333333"/>
          <w:sz w:val="24"/>
          <w:szCs w:val="24"/>
          <w:shd w:val="clear" w:color="auto" w:fill="FFFFFF"/>
        </w:rPr>
        <w:t>Eve is “</w:t>
      </w:r>
      <w:r w:rsidRPr="00D16480">
        <w:rPr>
          <w:rFonts w:ascii="Times New Roman" w:hAnsi="Times New Roman" w:cs="Times New Roman"/>
          <w:color w:val="333333"/>
          <w:sz w:val="24"/>
          <w:szCs w:val="24"/>
          <w:shd w:val="clear" w:color="auto" w:fill="FFFFFF"/>
        </w:rPr>
        <w:t>traditionally seen as the tempter of Adam</w:t>
      </w:r>
      <w:r>
        <w:rPr>
          <w:rFonts w:ascii="Times New Roman" w:hAnsi="Times New Roman" w:cs="Times New Roman"/>
          <w:color w:val="333333"/>
          <w:sz w:val="24"/>
          <w:szCs w:val="24"/>
          <w:shd w:val="clear" w:color="auto" w:fill="FFFFFF"/>
        </w:rPr>
        <w:t>” and is</w:t>
      </w:r>
      <w:r w:rsidRPr="00D16480">
        <w:rPr>
          <w:rFonts w:ascii="Times New Roman" w:hAnsi="Times New Roman" w:cs="Times New Roman"/>
          <w:color w:val="333333"/>
          <w:sz w:val="24"/>
          <w:szCs w:val="24"/>
          <w:shd w:val="clear" w:color="auto" w:fill="FFFFFF"/>
        </w:rPr>
        <w:t xml:space="preserve"> depicted as the embodiment of weakness and sin, first </w:t>
      </w:r>
      <w:r>
        <w:rPr>
          <w:rFonts w:ascii="Times New Roman" w:hAnsi="Times New Roman" w:cs="Times New Roman"/>
          <w:color w:val="333333"/>
          <w:sz w:val="24"/>
          <w:szCs w:val="24"/>
          <w:shd w:val="clear" w:color="auto" w:fill="FFFFFF"/>
        </w:rPr>
        <w:t>“</w:t>
      </w:r>
      <w:r w:rsidRPr="00D16480">
        <w:rPr>
          <w:rFonts w:ascii="Times New Roman" w:hAnsi="Times New Roman" w:cs="Times New Roman"/>
          <w:color w:val="333333"/>
          <w:sz w:val="24"/>
          <w:szCs w:val="24"/>
          <w:shd w:val="clear" w:color="auto" w:fill="FFFFFF"/>
        </w:rPr>
        <w:t>having been tempted by Satan to eat of the fruit</w:t>
      </w:r>
      <w:r>
        <w:rPr>
          <w:rFonts w:ascii="Times New Roman" w:hAnsi="Times New Roman" w:cs="Times New Roman"/>
          <w:color w:val="333333"/>
          <w:sz w:val="24"/>
          <w:szCs w:val="24"/>
          <w:shd w:val="clear" w:color="auto" w:fill="FFFFFF"/>
        </w:rPr>
        <w:t>”</w:t>
      </w:r>
      <w:r w:rsidRPr="00D16480">
        <w:rPr>
          <w:rFonts w:ascii="Times New Roman" w:hAnsi="Times New Roman" w:cs="Times New Roman"/>
          <w:color w:val="333333"/>
          <w:sz w:val="24"/>
          <w:szCs w:val="24"/>
          <w:shd w:val="clear" w:color="auto" w:fill="FFFFFF"/>
        </w:rPr>
        <w:t xml:space="preserve"> then </w:t>
      </w:r>
      <w:r>
        <w:rPr>
          <w:rFonts w:ascii="Times New Roman" w:hAnsi="Times New Roman" w:cs="Times New Roman"/>
          <w:color w:val="333333"/>
          <w:sz w:val="24"/>
          <w:szCs w:val="24"/>
          <w:shd w:val="clear" w:color="auto" w:fill="FFFFFF"/>
        </w:rPr>
        <w:t>in turn tempting Adam</w:t>
      </w:r>
      <w:r w:rsidRPr="00D16480">
        <w:rPr>
          <w:rFonts w:ascii="Times New Roman" w:hAnsi="Times New Roman" w:cs="Times New Roman"/>
          <w:color w:val="333333"/>
          <w:sz w:val="24"/>
          <w:szCs w:val="24"/>
          <w:shd w:val="clear" w:color="auto" w:fill="FFFFFF"/>
        </w:rPr>
        <w:t>, leading to the exile of mankind from paradise</w:t>
      </w:r>
      <w:r>
        <w:rPr>
          <w:rFonts w:ascii="Times New Roman" w:hAnsi="Times New Roman" w:cs="Times New Roman"/>
          <w:color w:val="333333"/>
          <w:sz w:val="24"/>
          <w:szCs w:val="24"/>
          <w:shd w:val="clear" w:color="auto" w:fill="FFFFFF"/>
        </w:rPr>
        <w:t xml:space="preserve"> (Thorley 2).</w:t>
      </w:r>
    </w:p>
    <w:p w14:paraId="37162E79" w14:textId="77777777" w:rsidR="00EB38C6" w:rsidRDefault="00313074" w:rsidP="00141B2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00AC09C7" w:rsidRPr="00786B9F">
        <w:rPr>
          <w:rFonts w:ascii="Times New Roman" w:hAnsi="Times New Roman" w:cs="Times New Roman"/>
          <w:color w:val="333333"/>
          <w:sz w:val="24"/>
          <w:szCs w:val="24"/>
          <w:shd w:val="clear" w:color="auto" w:fill="FFFFFF"/>
        </w:rPr>
        <w:t xml:space="preserve">his representation of Eve within the traditional biblical narrative </w:t>
      </w:r>
      <w:r w:rsidR="002E4FD5">
        <w:rPr>
          <w:rFonts w:ascii="Times New Roman" w:hAnsi="Times New Roman" w:cs="Times New Roman"/>
          <w:color w:val="333333"/>
          <w:sz w:val="24"/>
          <w:szCs w:val="24"/>
          <w:shd w:val="clear" w:color="auto" w:fill="FFFFFF"/>
        </w:rPr>
        <w:t>i</w:t>
      </w:r>
      <w:r w:rsidR="00AC09C7" w:rsidRPr="00786B9F">
        <w:rPr>
          <w:rFonts w:ascii="Times New Roman" w:hAnsi="Times New Roman" w:cs="Times New Roman"/>
          <w:color w:val="333333"/>
          <w:sz w:val="24"/>
          <w:szCs w:val="24"/>
          <w:shd w:val="clear" w:color="auto" w:fill="FFFFFF"/>
        </w:rPr>
        <w:t>s</w:t>
      </w:r>
      <w:r w:rsidR="002E4FD5">
        <w:rPr>
          <w:rFonts w:ascii="Times New Roman" w:hAnsi="Times New Roman" w:cs="Times New Roman"/>
          <w:color w:val="333333"/>
          <w:sz w:val="24"/>
          <w:szCs w:val="24"/>
          <w:shd w:val="clear" w:color="auto" w:fill="FFFFFF"/>
        </w:rPr>
        <w:t xml:space="preserve"> described by feminist critics as</w:t>
      </w:r>
      <w:r w:rsidR="00AC09C7" w:rsidRPr="00786B9F">
        <w:rPr>
          <w:rFonts w:ascii="Times New Roman" w:hAnsi="Times New Roman" w:cs="Times New Roman"/>
          <w:color w:val="333333"/>
          <w:sz w:val="24"/>
          <w:szCs w:val="24"/>
          <w:shd w:val="clear" w:color="auto" w:fill="FFFFFF"/>
        </w:rPr>
        <w:t xml:space="preserve"> misogynistic and</w:t>
      </w:r>
      <w:r w:rsidR="00850E47">
        <w:rPr>
          <w:rFonts w:ascii="Times New Roman" w:hAnsi="Times New Roman" w:cs="Times New Roman"/>
          <w:color w:val="333333"/>
          <w:sz w:val="24"/>
          <w:szCs w:val="24"/>
          <w:shd w:val="clear" w:color="auto" w:fill="FFFFFF"/>
        </w:rPr>
        <w:t xml:space="preserve"> many believe that</w:t>
      </w:r>
      <w:r w:rsidR="00AC09C7" w:rsidRPr="00786B9F">
        <w:rPr>
          <w:rFonts w:ascii="Times New Roman" w:hAnsi="Times New Roman" w:cs="Times New Roman"/>
          <w:color w:val="333333"/>
          <w:sz w:val="24"/>
          <w:szCs w:val="24"/>
          <w:shd w:val="clear" w:color="auto" w:fill="FFFFFF"/>
        </w:rPr>
        <w:t xml:space="preserve"> th</w:t>
      </w:r>
      <w:r w:rsidR="00850E47">
        <w:rPr>
          <w:rFonts w:ascii="Times New Roman" w:hAnsi="Times New Roman" w:cs="Times New Roman"/>
          <w:color w:val="333333"/>
          <w:sz w:val="24"/>
          <w:szCs w:val="24"/>
          <w:shd w:val="clear" w:color="auto" w:fill="FFFFFF"/>
        </w:rPr>
        <w:t>is</w:t>
      </w:r>
      <w:r w:rsidR="000C54EF">
        <w:rPr>
          <w:rFonts w:ascii="Times New Roman" w:hAnsi="Times New Roman" w:cs="Times New Roman"/>
          <w:color w:val="333333"/>
          <w:sz w:val="24"/>
          <w:szCs w:val="24"/>
          <w:shd w:val="clear" w:color="auto" w:fill="FFFFFF"/>
        </w:rPr>
        <w:t xml:space="preserve"> traditional</w:t>
      </w:r>
      <w:r w:rsidR="00AC09C7" w:rsidRPr="00786B9F">
        <w:rPr>
          <w:rFonts w:ascii="Times New Roman" w:hAnsi="Times New Roman" w:cs="Times New Roman"/>
          <w:color w:val="333333"/>
          <w:sz w:val="24"/>
          <w:szCs w:val="24"/>
          <w:shd w:val="clear" w:color="auto" w:fill="FFFFFF"/>
        </w:rPr>
        <w:t xml:space="preserve"> “interpretation of Eve’s responsibility for the fall,”</w:t>
      </w:r>
      <w:r w:rsidR="002C6912" w:rsidRPr="002C6912">
        <w:rPr>
          <w:rFonts w:ascii="Times New Roman" w:hAnsi="Times New Roman" w:cs="Times New Roman"/>
          <w:color w:val="333333"/>
          <w:sz w:val="24"/>
          <w:szCs w:val="24"/>
          <w:shd w:val="clear" w:color="auto" w:fill="FFFFFF"/>
        </w:rPr>
        <w:t xml:space="preserve"> </w:t>
      </w:r>
      <w:r w:rsidR="002C6912">
        <w:rPr>
          <w:rFonts w:ascii="Times New Roman" w:hAnsi="Times New Roman" w:cs="Times New Roman"/>
          <w:color w:val="333333"/>
          <w:sz w:val="24"/>
          <w:szCs w:val="24"/>
          <w:shd w:val="clear" w:color="auto" w:fill="FFFFFF"/>
        </w:rPr>
        <w:t>often lead</w:t>
      </w:r>
      <w:r w:rsidR="002C6912">
        <w:rPr>
          <w:rFonts w:ascii="Times New Roman" w:hAnsi="Times New Roman" w:cs="Times New Roman"/>
          <w:color w:val="333333"/>
          <w:sz w:val="24"/>
          <w:szCs w:val="24"/>
          <w:shd w:val="clear" w:color="auto" w:fill="FFFFFF"/>
        </w:rPr>
        <w:t>s</w:t>
      </w:r>
      <w:r w:rsidR="002C6912">
        <w:rPr>
          <w:rFonts w:ascii="Times New Roman" w:hAnsi="Times New Roman" w:cs="Times New Roman"/>
          <w:color w:val="333333"/>
          <w:sz w:val="24"/>
          <w:szCs w:val="24"/>
          <w:shd w:val="clear" w:color="auto" w:fill="FFFFFF"/>
        </w:rPr>
        <w:t xml:space="preserve"> to </w:t>
      </w:r>
      <w:r w:rsidR="002C6912" w:rsidRPr="00786B9F">
        <w:rPr>
          <w:rFonts w:ascii="Times New Roman" w:hAnsi="Times New Roman" w:cs="Times New Roman"/>
          <w:color w:val="333333"/>
          <w:sz w:val="24"/>
          <w:szCs w:val="24"/>
          <w:shd w:val="clear" w:color="auto" w:fill="FFFFFF"/>
        </w:rPr>
        <w:t>the justification of female subjugation within patriarchal societies</w:t>
      </w:r>
      <w:r w:rsidR="00EB38C6">
        <w:rPr>
          <w:rFonts w:ascii="Times New Roman" w:hAnsi="Times New Roman" w:cs="Times New Roman"/>
          <w:color w:val="333333"/>
          <w:sz w:val="24"/>
          <w:szCs w:val="24"/>
          <w:shd w:val="clear" w:color="auto" w:fill="FFFFFF"/>
        </w:rPr>
        <w:t xml:space="preserve"> (Thorley 3)</w:t>
      </w:r>
      <w:r w:rsidR="002C6912">
        <w:rPr>
          <w:rFonts w:ascii="Times New Roman" w:hAnsi="Times New Roman" w:cs="Times New Roman"/>
          <w:color w:val="333333"/>
          <w:sz w:val="24"/>
          <w:szCs w:val="24"/>
          <w:shd w:val="clear" w:color="auto" w:fill="FFFFFF"/>
        </w:rPr>
        <w:t>.</w:t>
      </w:r>
      <w:r w:rsidR="00141B21" w:rsidRPr="00786B9F">
        <w:rPr>
          <w:rFonts w:ascii="Times New Roman" w:hAnsi="Times New Roman" w:cs="Times New Roman"/>
          <w:color w:val="333333"/>
          <w:sz w:val="24"/>
          <w:szCs w:val="24"/>
          <w:shd w:val="clear" w:color="auto" w:fill="FFFFFF"/>
        </w:rPr>
        <w:t xml:space="preserve"> </w:t>
      </w:r>
      <w:r w:rsidR="00974B84">
        <w:rPr>
          <w:rFonts w:ascii="Times New Roman" w:hAnsi="Times New Roman" w:cs="Times New Roman"/>
          <w:color w:val="333333"/>
          <w:sz w:val="24"/>
          <w:szCs w:val="24"/>
          <w:shd w:val="clear" w:color="auto" w:fill="FFFFFF"/>
        </w:rPr>
        <w:t xml:space="preserve">For such a relatively short story, its influence </w:t>
      </w:r>
      <w:r w:rsidR="00974B84">
        <w:rPr>
          <w:rFonts w:ascii="Times New Roman" w:hAnsi="Times New Roman" w:cs="Times New Roman"/>
          <w:color w:val="333333"/>
          <w:sz w:val="24"/>
          <w:szCs w:val="24"/>
          <w:shd w:val="clear" w:color="auto" w:fill="FFFFFF"/>
        </w:rPr>
        <w:t>is unimaginable</w:t>
      </w:r>
      <w:r w:rsidR="00EB38C6">
        <w:rPr>
          <w:rFonts w:ascii="Times New Roman" w:hAnsi="Times New Roman" w:cs="Times New Roman"/>
          <w:color w:val="333333"/>
          <w:sz w:val="24"/>
          <w:szCs w:val="24"/>
          <w:shd w:val="clear" w:color="auto" w:fill="FFFFFF"/>
        </w:rPr>
        <w:t>.</w:t>
      </w:r>
      <w:r w:rsidR="00974B84">
        <w:rPr>
          <w:rFonts w:ascii="Times New Roman" w:hAnsi="Times New Roman" w:cs="Times New Roman"/>
          <w:color w:val="333333"/>
          <w:sz w:val="24"/>
          <w:szCs w:val="24"/>
          <w:shd w:val="clear" w:color="auto" w:fill="FFFFFF"/>
        </w:rPr>
        <w:t xml:space="preserve"> </w:t>
      </w:r>
      <w:r w:rsidR="00EB38C6">
        <w:rPr>
          <w:rFonts w:ascii="Times New Roman" w:hAnsi="Times New Roman" w:cs="Times New Roman"/>
          <w:color w:val="333333"/>
          <w:sz w:val="24"/>
          <w:szCs w:val="24"/>
          <w:shd w:val="clear" w:color="auto" w:fill="FFFFFF"/>
        </w:rPr>
        <w:t>T</w:t>
      </w:r>
      <w:r w:rsidR="00974B84">
        <w:rPr>
          <w:rFonts w:ascii="Times New Roman" w:hAnsi="Times New Roman" w:cs="Times New Roman"/>
          <w:color w:val="333333"/>
          <w:sz w:val="24"/>
          <w:szCs w:val="24"/>
          <w:shd w:val="clear" w:color="auto" w:fill="FFFFFF"/>
        </w:rPr>
        <w:t>he entirety of this story, of their creation and subsequent fall, consists of only 50 verses within a text which encompasses a total of 31,102 verses (roughly, depending on specific translations)</w:t>
      </w:r>
      <w:r w:rsidR="00EB38C6">
        <w:rPr>
          <w:rFonts w:ascii="Times New Roman" w:hAnsi="Times New Roman" w:cs="Times New Roman"/>
          <w:color w:val="333333"/>
          <w:sz w:val="24"/>
          <w:szCs w:val="24"/>
          <w:shd w:val="clear" w:color="auto" w:fill="FFFFFF"/>
        </w:rPr>
        <w:t>;</w:t>
      </w:r>
      <w:r w:rsidR="00377853">
        <w:rPr>
          <w:rFonts w:ascii="Times New Roman" w:hAnsi="Times New Roman" w:cs="Times New Roman"/>
          <w:color w:val="333333"/>
          <w:sz w:val="24"/>
          <w:szCs w:val="24"/>
          <w:shd w:val="clear" w:color="auto" w:fill="FFFFFF"/>
        </w:rPr>
        <w:t xml:space="preserve"> yet </w:t>
      </w:r>
      <w:r w:rsidR="00377853" w:rsidRPr="00786B9F">
        <w:rPr>
          <w:rFonts w:ascii="Times New Roman" w:hAnsi="Times New Roman" w:cs="Times New Roman"/>
          <w:color w:val="333333"/>
          <w:sz w:val="24"/>
          <w:szCs w:val="24"/>
          <w:shd w:val="clear" w:color="auto" w:fill="FFFFFF"/>
        </w:rPr>
        <w:t>this</w:t>
      </w:r>
      <w:r w:rsidR="00377853">
        <w:rPr>
          <w:rFonts w:ascii="Times New Roman" w:hAnsi="Times New Roman" w:cs="Times New Roman"/>
          <w:color w:val="333333"/>
          <w:sz w:val="24"/>
          <w:szCs w:val="24"/>
          <w:shd w:val="clear" w:color="auto" w:fill="FFFFFF"/>
        </w:rPr>
        <w:t xml:space="preserve"> “widely accepted</w:t>
      </w:r>
      <w:r w:rsidR="00377853" w:rsidRPr="00786B9F">
        <w:rPr>
          <w:rFonts w:ascii="Times New Roman" w:hAnsi="Times New Roman" w:cs="Times New Roman"/>
          <w:color w:val="333333"/>
          <w:sz w:val="24"/>
          <w:szCs w:val="24"/>
          <w:shd w:val="clear" w:color="auto" w:fill="FFFFFF"/>
        </w:rPr>
        <w:t xml:space="preserve"> interpretation</w:t>
      </w:r>
      <w:r w:rsidR="00377853">
        <w:rPr>
          <w:rFonts w:ascii="Times New Roman" w:hAnsi="Times New Roman" w:cs="Times New Roman"/>
          <w:color w:val="333333"/>
          <w:sz w:val="24"/>
          <w:szCs w:val="24"/>
          <w:shd w:val="clear" w:color="auto" w:fill="FFFFFF"/>
        </w:rPr>
        <w:t>”</w:t>
      </w:r>
      <w:r w:rsidR="00377853" w:rsidRPr="00786B9F">
        <w:rPr>
          <w:rFonts w:ascii="Times New Roman" w:hAnsi="Times New Roman" w:cs="Times New Roman"/>
          <w:color w:val="333333"/>
          <w:sz w:val="24"/>
          <w:szCs w:val="24"/>
          <w:shd w:val="clear" w:color="auto" w:fill="FFFFFF"/>
        </w:rPr>
        <w:t xml:space="preserve"> has been “a main factor in many of the gender equality issues for centuries,” (Thorley 2).</w:t>
      </w:r>
    </w:p>
    <w:p w14:paraId="7E047AE8" w14:textId="080BFDA0" w:rsidR="00AC09C7" w:rsidRDefault="00395B66" w:rsidP="00141B2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w:t>
      </w:r>
      <w:r w:rsidR="00AC09C7">
        <w:rPr>
          <w:rFonts w:ascii="Times New Roman" w:hAnsi="Times New Roman" w:cs="Times New Roman"/>
          <w:color w:val="333333"/>
          <w:sz w:val="24"/>
          <w:szCs w:val="24"/>
          <w:shd w:val="clear" w:color="auto" w:fill="FFFFFF"/>
        </w:rPr>
        <w:t xml:space="preserve">t is this </w:t>
      </w:r>
      <w:r w:rsidR="002C6912">
        <w:rPr>
          <w:rFonts w:ascii="Times New Roman" w:hAnsi="Times New Roman" w:cs="Times New Roman"/>
          <w:color w:val="333333"/>
          <w:sz w:val="24"/>
          <w:szCs w:val="24"/>
          <w:shd w:val="clear" w:color="auto" w:fill="FFFFFF"/>
        </w:rPr>
        <w:t xml:space="preserve">controversial </w:t>
      </w:r>
      <w:r w:rsidR="00AC09C7">
        <w:rPr>
          <w:rFonts w:ascii="Times New Roman" w:hAnsi="Times New Roman" w:cs="Times New Roman"/>
          <w:color w:val="333333"/>
          <w:sz w:val="24"/>
          <w:szCs w:val="24"/>
          <w:shd w:val="clear" w:color="auto" w:fill="FFFFFF"/>
        </w:rPr>
        <w:t xml:space="preserve">story that John Milton decided to elaborate on in his epic poem, </w:t>
      </w:r>
      <w:r w:rsidR="00AC09C7">
        <w:rPr>
          <w:rFonts w:ascii="Times New Roman" w:hAnsi="Times New Roman" w:cs="Times New Roman"/>
          <w:i/>
          <w:iCs/>
          <w:color w:val="333333"/>
          <w:sz w:val="24"/>
          <w:szCs w:val="24"/>
          <w:shd w:val="clear" w:color="auto" w:fill="FFFFFF"/>
        </w:rPr>
        <w:t>Paradise Lost</w:t>
      </w:r>
      <w:r w:rsidR="00AC09C7">
        <w:rPr>
          <w:rFonts w:ascii="Times New Roman" w:hAnsi="Times New Roman" w:cs="Times New Roman"/>
          <w:color w:val="333333"/>
          <w:sz w:val="24"/>
          <w:szCs w:val="24"/>
          <w:shd w:val="clear" w:color="auto" w:fill="FFFFFF"/>
        </w:rPr>
        <w:t xml:space="preserve">. Within Milton’s adaptation he expands upon the characters of Adam and Eve, developing them into more tangible and three-dimensional characters than their biblical representations. Milton’s work goes into incredible detail about the instances surrounding their creation and fall from paradise, utilizing his literary skills to reveal the story from various perspectives, including Eve’s, a radical decision on Milton’s part. However, his representation of Eve in </w:t>
      </w:r>
      <w:r w:rsidR="00AC09C7">
        <w:rPr>
          <w:rFonts w:ascii="Times New Roman" w:hAnsi="Times New Roman" w:cs="Times New Roman"/>
          <w:i/>
          <w:iCs/>
          <w:color w:val="333333"/>
          <w:sz w:val="24"/>
          <w:szCs w:val="24"/>
          <w:shd w:val="clear" w:color="auto" w:fill="FFFFFF"/>
        </w:rPr>
        <w:t>Paradise Lost</w:t>
      </w:r>
      <w:r w:rsidR="00AC09C7">
        <w:rPr>
          <w:rFonts w:ascii="Times New Roman" w:hAnsi="Times New Roman" w:cs="Times New Roman"/>
          <w:color w:val="333333"/>
          <w:sz w:val="24"/>
          <w:szCs w:val="24"/>
          <w:shd w:val="clear" w:color="auto" w:fill="FFFFFF"/>
        </w:rPr>
        <w:t xml:space="preserve"> has been highly controversial, especially within the feminist narrative, where critics argue over Milton’s true intentions in his representation of Eve. While some critics view his work as anti-feminist in its stereotypical depiction and objectification of Eve, others view it as praising feminine virtue and advocating for women’s independence.</w:t>
      </w:r>
    </w:p>
    <w:p w14:paraId="61D88931" w14:textId="27466FA6" w:rsidR="008B6670" w:rsidRPr="00330A04" w:rsidRDefault="008B6670" w:rsidP="00DC4987">
      <w:pPr>
        <w:rPr>
          <w:rFonts w:ascii="Times New Roman" w:hAnsi="Times New Roman" w:cs="Times New Roman"/>
          <w:color w:val="333333"/>
          <w:sz w:val="24"/>
          <w:szCs w:val="24"/>
          <w:shd w:val="clear" w:color="auto" w:fill="FFFFFF"/>
        </w:rPr>
      </w:pPr>
      <w:r w:rsidRPr="00B201E4">
        <w:rPr>
          <w:rFonts w:ascii="Times New Roman" w:hAnsi="Times New Roman" w:cs="Times New Roman"/>
          <w:color w:val="333333"/>
          <w:sz w:val="24"/>
          <w:szCs w:val="24"/>
          <w:shd w:val="clear" w:color="auto" w:fill="FFFFFF"/>
        </w:rPr>
        <w:lastRenderedPageBreak/>
        <w:t>His story creates a mixture of classical Greek mythology and his own individualistic interpretation of the Bible, revealing his intimate studies of literature and ancient cultures. Milton dedicated a great deal of his youth to studying</w:t>
      </w:r>
      <w:r>
        <w:rPr>
          <w:rFonts w:ascii="Times New Roman" w:hAnsi="Times New Roman" w:cs="Times New Roman"/>
          <w:color w:val="333333"/>
          <w:sz w:val="24"/>
          <w:szCs w:val="24"/>
          <w:shd w:val="clear" w:color="auto" w:fill="FFFFFF"/>
        </w:rPr>
        <w:t>, attending Cambridge for seven years only to afterwards retreat</w:t>
      </w:r>
      <w:r w:rsidRPr="00B201E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Pr="00F45320">
        <w:rPr>
          <w:rFonts w:ascii="Times New Roman" w:hAnsi="Times New Roman" w:cs="Times New Roman"/>
          <w:color w:val="333333"/>
          <w:sz w:val="24"/>
          <w:szCs w:val="24"/>
          <w:shd w:val="clear" w:color="auto" w:fill="FFFFFF"/>
        </w:rPr>
        <w:t>to his father’s house in the countryside for five more years of isolated, self-directed study</w:t>
      </w:r>
      <w:r>
        <w:rPr>
          <w:rFonts w:ascii="Times New Roman" w:hAnsi="Times New Roman" w:cs="Times New Roman"/>
          <w:color w:val="333333"/>
          <w:sz w:val="24"/>
          <w:szCs w:val="24"/>
          <w:shd w:val="clear" w:color="auto" w:fill="FFFFFF"/>
        </w:rPr>
        <w:t xml:space="preserve">,” (Rosen). His love for reading and self-improvement through education led him </w:t>
      </w:r>
      <w:r w:rsidRPr="00B201E4">
        <w:rPr>
          <w:rFonts w:ascii="Times New Roman" w:hAnsi="Times New Roman" w:cs="Times New Roman"/>
          <w:color w:val="333333"/>
          <w:sz w:val="24"/>
          <w:szCs w:val="24"/>
          <w:shd w:val="clear" w:color="auto" w:fill="FFFFFF"/>
        </w:rPr>
        <w:t>to</w:t>
      </w:r>
      <w:r>
        <w:rPr>
          <w:rFonts w:ascii="Times New Roman" w:hAnsi="Times New Roman" w:cs="Times New Roman"/>
          <w:color w:val="333333"/>
          <w:sz w:val="24"/>
          <w:szCs w:val="24"/>
          <w:shd w:val="clear" w:color="auto" w:fill="FFFFFF"/>
        </w:rPr>
        <w:t xml:space="preserve"> often</w:t>
      </w:r>
      <w:r w:rsidRPr="00B201E4">
        <w:rPr>
          <w:rFonts w:ascii="Times New Roman" w:hAnsi="Times New Roman" w:cs="Times New Roman"/>
          <w:color w:val="333333"/>
          <w:sz w:val="24"/>
          <w:szCs w:val="24"/>
          <w:shd w:val="clear" w:color="auto" w:fill="FFFFFF"/>
        </w:rPr>
        <w:t xml:space="preserve"> study late into the night</w:t>
      </w:r>
      <w:r>
        <w:rPr>
          <w:rFonts w:ascii="Times New Roman" w:hAnsi="Times New Roman" w:cs="Times New Roman"/>
          <w:color w:val="333333"/>
          <w:sz w:val="24"/>
          <w:szCs w:val="24"/>
          <w:shd w:val="clear" w:color="auto" w:fill="FFFFFF"/>
        </w:rPr>
        <w:t xml:space="preserve">, </w:t>
      </w:r>
      <w:r w:rsidRPr="00B201E4">
        <w:rPr>
          <w:rFonts w:ascii="Times New Roman" w:hAnsi="Times New Roman" w:cs="Times New Roman"/>
          <w:color w:val="333333"/>
          <w:sz w:val="24"/>
          <w:szCs w:val="24"/>
          <w:shd w:val="clear" w:color="auto" w:fill="FFFFFF"/>
        </w:rPr>
        <w:t>reading strictly by candlelight for an accumulation of years</w:t>
      </w:r>
      <w:r>
        <w:rPr>
          <w:rFonts w:ascii="Times New Roman" w:hAnsi="Times New Roman" w:cs="Times New Roman"/>
          <w:color w:val="333333"/>
          <w:sz w:val="24"/>
          <w:szCs w:val="24"/>
          <w:shd w:val="clear" w:color="auto" w:fill="FFFFFF"/>
        </w:rPr>
        <w:t>; Milton himself recalls that from the age of twelve,</w:t>
      </w:r>
      <w:r w:rsidRPr="008D16E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Pr="008D16EE">
        <w:rPr>
          <w:rFonts w:ascii="Times New Roman" w:hAnsi="Times New Roman" w:cs="Times New Roman"/>
          <w:color w:val="333333"/>
          <w:sz w:val="24"/>
          <w:szCs w:val="24"/>
          <w:shd w:val="clear" w:color="auto" w:fill="FFFFFF"/>
        </w:rPr>
        <w:t>scarcely ever did I leave my studies for my bed before the hour of midnight</w:t>
      </w:r>
      <w:r>
        <w:rPr>
          <w:rFonts w:ascii="Times New Roman" w:hAnsi="Times New Roman" w:cs="Times New Roman"/>
          <w:color w:val="333333"/>
          <w:sz w:val="24"/>
          <w:szCs w:val="24"/>
          <w:shd w:val="clear" w:color="auto" w:fill="FFFFFF"/>
        </w:rPr>
        <w:t>,” (qtd. in Rosen). Unfortunately, his studious youth laid “</w:t>
      </w:r>
      <w:r w:rsidRPr="008D16EE">
        <w:rPr>
          <w:rFonts w:ascii="Times New Roman" w:hAnsi="Times New Roman" w:cs="Times New Roman"/>
          <w:color w:val="333333"/>
          <w:sz w:val="24"/>
          <w:szCs w:val="24"/>
          <w:shd w:val="clear" w:color="auto" w:fill="FFFFFF"/>
        </w:rPr>
        <w:t>the foundation for vast erudition</w:t>
      </w:r>
      <w:r>
        <w:rPr>
          <w:rFonts w:ascii="Times New Roman" w:hAnsi="Times New Roman" w:cs="Times New Roman"/>
          <w:color w:val="333333"/>
          <w:sz w:val="24"/>
          <w:szCs w:val="24"/>
          <w:shd w:val="clear" w:color="auto" w:fill="FFFFFF"/>
        </w:rPr>
        <w:t>” and</w:t>
      </w:r>
      <w:r w:rsidRPr="00B201E4">
        <w:rPr>
          <w:rFonts w:ascii="Times New Roman" w:hAnsi="Times New Roman" w:cs="Times New Roman"/>
          <w:color w:val="333333"/>
          <w:sz w:val="24"/>
          <w:szCs w:val="24"/>
          <w:shd w:val="clear" w:color="auto" w:fill="FFFFFF"/>
        </w:rPr>
        <w:t xml:space="preserve"> ultimately led to complete blindness later in life</w:t>
      </w:r>
      <w:r>
        <w:rPr>
          <w:rFonts w:ascii="Times New Roman" w:hAnsi="Times New Roman" w:cs="Times New Roman"/>
          <w:color w:val="333333"/>
          <w:sz w:val="24"/>
          <w:szCs w:val="24"/>
          <w:shd w:val="clear" w:color="auto" w:fill="FFFFFF"/>
        </w:rPr>
        <w:t xml:space="preserve"> (Rosen)</w:t>
      </w:r>
      <w:r w:rsidRPr="00B201E4">
        <w:rPr>
          <w:rFonts w:ascii="Times New Roman" w:hAnsi="Times New Roman" w:cs="Times New Roman"/>
          <w:color w:val="333333"/>
          <w:sz w:val="24"/>
          <w:szCs w:val="24"/>
          <w:shd w:val="clear" w:color="auto" w:fill="FFFFFF"/>
        </w:rPr>
        <w:t>.</w:t>
      </w:r>
      <w:r w:rsidR="00DC4987" w:rsidRPr="00DC4987">
        <w:rPr>
          <w:rFonts w:ascii="Times New Roman" w:hAnsi="Times New Roman" w:cs="Times New Roman"/>
          <w:color w:val="333333"/>
          <w:sz w:val="24"/>
          <w:szCs w:val="24"/>
          <w:shd w:val="clear" w:color="auto" w:fill="FFFFFF"/>
        </w:rPr>
        <w:t xml:space="preserve"> </w:t>
      </w:r>
      <w:r w:rsidR="00DC4987" w:rsidRPr="00B201E4">
        <w:rPr>
          <w:rFonts w:ascii="Times New Roman" w:hAnsi="Times New Roman" w:cs="Times New Roman"/>
          <w:color w:val="333333"/>
          <w:sz w:val="24"/>
          <w:szCs w:val="24"/>
          <w:shd w:val="clear" w:color="auto" w:fill="FFFFFF"/>
        </w:rPr>
        <w:t xml:space="preserve">By the time he wrote </w:t>
      </w:r>
      <w:r w:rsidR="00DC4987" w:rsidRPr="00B201E4">
        <w:rPr>
          <w:rFonts w:ascii="Times New Roman" w:hAnsi="Times New Roman" w:cs="Times New Roman"/>
          <w:i/>
          <w:iCs/>
          <w:color w:val="333333"/>
          <w:sz w:val="24"/>
          <w:szCs w:val="24"/>
          <w:shd w:val="clear" w:color="auto" w:fill="FFFFFF"/>
        </w:rPr>
        <w:t>Paradise Lost</w:t>
      </w:r>
      <w:r w:rsidR="00DC4987" w:rsidRPr="00B201E4">
        <w:rPr>
          <w:rFonts w:ascii="Times New Roman" w:hAnsi="Times New Roman" w:cs="Times New Roman"/>
          <w:color w:val="333333"/>
          <w:sz w:val="24"/>
          <w:szCs w:val="24"/>
          <w:shd w:val="clear" w:color="auto" w:fill="FFFFFF"/>
        </w:rPr>
        <w:t>, he was</w:t>
      </w:r>
      <w:r w:rsidR="00DC4987">
        <w:rPr>
          <w:rFonts w:ascii="Times New Roman" w:hAnsi="Times New Roman" w:cs="Times New Roman"/>
          <w:color w:val="333333"/>
          <w:sz w:val="24"/>
          <w:szCs w:val="24"/>
          <w:shd w:val="clear" w:color="auto" w:fill="FFFFFF"/>
        </w:rPr>
        <w:t xml:space="preserve"> not only</w:t>
      </w:r>
      <w:r w:rsidR="00DC4987" w:rsidRPr="00B201E4">
        <w:rPr>
          <w:rFonts w:ascii="Times New Roman" w:hAnsi="Times New Roman" w:cs="Times New Roman"/>
          <w:color w:val="333333"/>
          <w:sz w:val="24"/>
          <w:szCs w:val="24"/>
          <w:shd w:val="clear" w:color="auto" w:fill="FFFFFF"/>
        </w:rPr>
        <w:t xml:space="preserve"> completely blind </w:t>
      </w:r>
      <w:r w:rsidR="00DC4987">
        <w:rPr>
          <w:rFonts w:ascii="Times New Roman" w:hAnsi="Times New Roman" w:cs="Times New Roman"/>
          <w:color w:val="333333"/>
          <w:sz w:val="24"/>
          <w:szCs w:val="24"/>
          <w:shd w:val="clear" w:color="auto" w:fill="FFFFFF"/>
        </w:rPr>
        <w:t>but</w:t>
      </w:r>
      <w:r w:rsidR="00DC4987" w:rsidRPr="00B201E4">
        <w:rPr>
          <w:rFonts w:ascii="Times New Roman" w:hAnsi="Times New Roman" w:cs="Times New Roman"/>
          <w:color w:val="333333"/>
          <w:sz w:val="24"/>
          <w:szCs w:val="24"/>
          <w:shd w:val="clear" w:color="auto" w:fill="FFFFFF"/>
        </w:rPr>
        <w:t xml:space="preserve"> had</w:t>
      </w:r>
      <w:r w:rsidR="00DC4987">
        <w:rPr>
          <w:rFonts w:ascii="Times New Roman" w:hAnsi="Times New Roman" w:cs="Times New Roman"/>
          <w:color w:val="333333"/>
          <w:sz w:val="24"/>
          <w:szCs w:val="24"/>
          <w:shd w:val="clear" w:color="auto" w:fill="FFFFFF"/>
        </w:rPr>
        <w:t xml:space="preserve"> also</w:t>
      </w:r>
      <w:r w:rsidR="00DC4987" w:rsidRPr="00B201E4">
        <w:rPr>
          <w:rFonts w:ascii="Times New Roman" w:hAnsi="Times New Roman" w:cs="Times New Roman"/>
          <w:color w:val="333333"/>
          <w:sz w:val="24"/>
          <w:szCs w:val="24"/>
          <w:shd w:val="clear" w:color="auto" w:fill="FFFFFF"/>
        </w:rPr>
        <w:t xml:space="preserve"> witnessed a life of strife and misfortune</w:t>
      </w:r>
      <w:r w:rsidR="00DC4987">
        <w:rPr>
          <w:rFonts w:ascii="Times New Roman" w:hAnsi="Times New Roman" w:cs="Times New Roman"/>
          <w:color w:val="333333"/>
          <w:sz w:val="24"/>
          <w:szCs w:val="24"/>
          <w:shd w:val="clear" w:color="auto" w:fill="FFFFFF"/>
        </w:rPr>
        <w:t>:</w:t>
      </w:r>
      <w:r w:rsidR="00DC4987" w:rsidRPr="00B201E4">
        <w:rPr>
          <w:rFonts w:ascii="Times New Roman" w:hAnsi="Times New Roman" w:cs="Times New Roman"/>
          <w:color w:val="333333"/>
          <w:sz w:val="24"/>
          <w:szCs w:val="24"/>
          <w:shd w:val="clear" w:color="auto" w:fill="FFFFFF"/>
        </w:rPr>
        <w:t xml:space="preserve"> from</w:t>
      </w:r>
      <w:r w:rsidR="00DC4987">
        <w:rPr>
          <w:rFonts w:ascii="Times New Roman" w:hAnsi="Times New Roman" w:cs="Times New Roman"/>
          <w:color w:val="333333"/>
          <w:sz w:val="24"/>
          <w:szCs w:val="24"/>
          <w:shd w:val="clear" w:color="auto" w:fill="FFFFFF"/>
        </w:rPr>
        <w:t xml:space="preserve"> </w:t>
      </w:r>
      <w:r w:rsidR="00DC4987" w:rsidRPr="00B201E4">
        <w:rPr>
          <w:rFonts w:ascii="Times New Roman" w:hAnsi="Times New Roman" w:cs="Times New Roman"/>
          <w:color w:val="333333"/>
          <w:sz w:val="24"/>
          <w:szCs w:val="24"/>
          <w:shd w:val="clear" w:color="auto" w:fill="FFFFFF"/>
        </w:rPr>
        <w:t>the religious and political persecution he feared during the English Restoration</w:t>
      </w:r>
      <w:r w:rsidR="00DC4987">
        <w:rPr>
          <w:rFonts w:ascii="Times New Roman" w:hAnsi="Times New Roman" w:cs="Times New Roman"/>
          <w:color w:val="333333"/>
          <w:sz w:val="24"/>
          <w:szCs w:val="24"/>
          <w:shd w:val="clear" w:color="auto" w:fill="FFFFFF"/>
        </w:rPr>
        <w:t xml:space="preserve"> to the loss of multiple wives and children</w:t>
      </w:r>
      <w:r w:rsidR="00DC4987">
        <w:rPr>
          <w:rFonts w:ascii="Times New Roman" w:hAnsi="Times New Roman" w:cs="Times New Roman"/>
          <w:color w:val="333333"/>
          <w:sz w:val="24"/>
          <w:szCs w:val="24"/>
          <w:shd w:val="clear" w:color="auto" w:fill="FFFFFF"/>
        </w:rPr>
        <w:t>.</w:t>
      </w:r>
    </w:p>
    <w:p w14:paraId="4F0D8D02" w14:textId="5F66AD12" w:rsidR="008B6670" w:rsidRPr="00786B9F" w:rsidRDefault="008B6670" w:rsidP="00DC498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Milton’s studious nature ultimately led him into the world of religion and politics, which, at the time, often went hand in hand. Having learned at an early age to read Hebrew, he began to read “the Hebrew Bible in the original,” which helped “radicalize his Christian beliefs… toward Puritanism, attracted by its idea that the Bible was the ultimate authority and trumped all institutional hierarchies,” (Rosen). With this religious theology he justified his support of and involvement in the beheading of the English monarch and head of the Anglican Church, Charles I. The death of the monarchy and shift in the political system was “</w:t>
      </w:r>
      <w:r w:rsidRPr="00D04210">
        <w:rPr>
          <w:rFonts w:ascii="Times New Roman" w:hAnsi="Times New Roman" w:cs="Times New Roman"/>
          <w:color w:val="333333"/>
          <w:sz w:val="24"/>
          <w:szCs w:val="24"/>
          <w:shd w:val="clear" w:color="auto" w:fill="FFFFFF"/>
        </w:rPr>
        <w:t>for many a time of terrifying anarchy</w:t>
      </w:r>
      <w:r>
        <w:rPr>
          <w:rFonts w:ascii="Times New Roman" w:hAnsi="Times New Roman" w:cs="Times New Roman"/>
          <w:color w:val="333333"/>
          <w:sz w:val="24"/>
          <w:szCs w:val="24"/>
          <w:shd w:val="clear" w:color="auto" w:fill="FFFFFF"/>
        </w:rPr>
        <w:t>,” but for Milton was “</w:t>
      </w:r>
      <w:r w:rsidRPr="00D04210">
        <w:rPr>
          <w:rFonts w:ascii="Times New Roman" w:hAnsi="Times New Roman" w:cs="Times New Roman"/>
          <w:color w:val="333333"/>
          <w:sz w:val="24"/>
          <w:szCs w:val="24"/>
          <w:shd w:val="clear" w:color="auto" w:fill="FFFFFF"/>
        </w:rPr>
        <w:t>a great religious reckoning</w:t>
      </w:r>
      <w:r>
        <w:rPr>
          <w:rFonts w:ascii="Times New Roman" w:hAnsi="Times New Roman" w:cs="Times New Roman"/>
          <w:color w:val="333333"/>
          <w:sz w:val="24"/>
          <w:szCs w:val="24"/>
          <w:shd w:val="clear" w:color="auto" w:fill="FFFFFF"/>
        </w:rPr>
        <w:t xml:space="preserve">,” (Rosen). However, the new government he reveled in soon took a turn for the worst with the return of Charles II and the beginning of the English Restoration. During </w:t>
      </w:r>
      <w:r w:rsidRPr="0065559E">
        <w:rPr>
          <w:rFonts w:ascii="Times New Roman" w:hAnsi="Times New Roman" w:cs="Times New Roman"/>
          <w:color w:val="333333"/>
          <w:sz w:val="24"/>
          <w:szCs w:val="24"/>
          <w:shd w:val="clear" w:color="auto" w:fill="FFFFFF"/>
        </w:rPr>
        <w:t xml:space="preserve">the Restoration, once the monarchy was restored with Charles II on the throne, those who had </w:t>
      </w:r>
      <w:r>
        <w:rPr>
          <w:rFonts w:ascii="Times New Roman" w:hAnsi="Times New Roman" w:cs="Times New Roman"/>
          <w:color w:val="333333"/>
          <w:sz w:val="24"/>
          <w:szCs w:val="24"/>
          <w:shd w:val="clear" w:color="auto" w:fill="FFFFFF"/>
        </w:rPr>
        <w:t>“</w:t>
      </w:r>
      <w:r w:rsidRPr="0065559E">
        <w:rPr>
          <w:rFonts w:ascii="Times New Roman" w:hAnsi="Times New Roman" w:cs="Times New Roman"/>
          <w:color w:val="333333"/>
          <w:sz w:val="24"/>
          <w:szCs w:val="24"/>
          <w:shd w:val="clear" w:color="auto" w:fill="FFFFFF"/>
        </w:rPr>
        <w:t>abetted and defended the killing</w:t>
      </w:r>
      <w:r>
        <w:rPr>
          <w:rFonts w:ascii="Times New Roman" w:hAnsi="Times New Roman" w:cs="Times New Roman"/>
          <w:color w:val="333333"/>
          <w:sz w:val="24"/>
          <w:szCs w:val="24"/>
          <w:shd w:val="clear" w:color="auto" w:fill="FFFFFF"/>
        </w:rPr>
        <w:t xml:space="preserve">” of the previous </w:t>
      </w:r>
      <w:r>
        <w:rPr>
          <w:rFonts w:ascii="Times New Roman" w:hAnsi="Times New Roman" w:cs="Times New Roman"/>
          <w:color w:val="333333"/>
          <w:sz w:val="24"/>
          <w:szCs w:val="24"/>
          <w:shd w:val="clear" w:color="auto" w:fill="FFFFFF"/>
        </w:rPr>
        <w:lastRenderedPageBreak/>
        <w:t>monarch,</w:t>
      </w:r>
      <w:r w:rsidRPr="0065559E">
        <w:rPr>
          <w:rFonts w:ascii="Times New Roman" w:hAnsi="Times New Roman" w:cs="Times New Roman"/>
          <w:color w:val="333333"/>
          <w:sz w:val="24"/>
          <w:szCs w:val="24"/>
          <w:shd w:val="clear" w:color="auto" w:fill="FFFFFF"/>
        </w:rPr>
        <w:t xml:space="preserve"> Charles I</w:t>
      </w:r>
      <w:r>
        <w:rPr>
          <w:rFonts w:ascii="Times New Roman" w:hAnsi="Times New Roman" w:cs="Times New Roman"/>
          <w:color w:val="333333"/>
          <w:sz w:val="24"/>
          <w:szCs w:val="24"/>
          <w:shd w:val="clear" w:color="auto" w:fill="FFFFFF"/>
        </w:rPr>
        <w:t>, “</w:t>
      </w:r>
      <w:r w:rsidRPr="0065559E">
        <w:rPr>
          <w:rFonts w:ascii="Times New Roman" w:hAnsi="Times New Roman" w:cs="Times New Roman"/>
          <w:color w:val="333333"/>
          <w:sz w:val="24"/>
          <w:szCs w:val="24"/>
          <w:shd w:val="clear" w:color="auto" w:fill="FFFFFF"/>
        </w:rPr>
        <w:t>were hanged, drawn, and quartered</w:t>
      </w:r>
      <w:r>
        <w:rPr>
          <w:rFonts w:ascii="Times New Roman" w:hAnsi="Times New Roman" w:cs="Times New Roman"/>
          <w:color w:val="333333"/>
          <w:sz w:val="24"/>
          <w:szCs w:val="24"/>
          <w:shd w:val="clear" w:color="auto" w:fill="FFFFFF"/>
        </w:rPr>
        <w:t>,” including a number of Milton’s friends and colleagues, a gruesome fate he too would have faced had it not been for his political connections (Rosen).</w:t>
      </w:r>
    </w:p>
    <w:p w14:paraId="01174BF4" w14:textId="77777777" w:rsidR="001E77EF" w:rsidRPr="004E3544" w:rsidRDefault="001E77EF" w:rsidP="001E77EF">
      <w:pPr>
        <w:rPr>
          <w:rFonts w:ascii="Times New Roman" w:hAnsi="Times New Roman" w:cs="Times New Roman"/>
          <w:color w:val="333333"/>
          <w:sz w:val="24"/>
          <w:szCs w:val="24"/>
          <w:shd w:val="clear" w:color="auto" w:fill="FFFFFF"/>
        </w:rPr>
      </w:pPr>
      <w:r w:rsidRPr="002221C8">
        <w:rPr>
          <w:rFonts w:ascii="Times New Roman" w:hAnsi="Times New Roman" w:cs="Times New Roman"/>
          <w:color w:val="333333"/>
          <w:sz w:val="24"/>
          <w:szCs w:val="24"/>
          <w:shd w:val="clear" w:color="auto" w:fill="FFFFFF"/>
        </w:rPr>
        <w:t xml:space="preserve">Milton not only suffered political strife but personal hardships as well, both of which need to be understood when analyzing his work from a feminist perspective. Specifically, Milton had many misfortunes when it came to marriage, which appear to have influenced his representation of Adam and Eve’s marital relationship. </w:t>
      </w:r>
      <w:r>
        <w:rPr>
          <w:rFonts w:ascii="Times New Roman" w:hAnsi="Times New Roman" w:cs="Times New Roman"/>
          <w:color w:val="333333"/>
          <w:sz w:val="24"/>
          <w:szCs w:val="24"/>
          <w:shd w:val="clear" w:color="auto" w:fill="FFFFFF"/>
        </w:rPr>
        <w:t>Milton was married to two women throughout his life, both of whom died followed shortly by their children. The first, Mary Powell (only seventeen)</w:t>
      </w:r>
      <w:r w:rsidRPr="002221C8">
        <w:rPr>
          <w:rFonts w:ascii="Times New Roman" w:hAnsi="Times New Roman" w:cs="Times New Roman"/>
          <w:color w:val="333333"/>
          <w:sz w:val="24"/>
          <w:szCs w:val="24"/>
          <w:shd w:val="clear" w:color="auto" w:fill="FFFFFF"/>
        </w:rPr>
        <w:t xml:space="preserve"> left Milton</w:t>
      </w:r>
      <w:r>
        <w:rPr>
          <w:rFonts w:ascii="Times New Roman" w:hAnsi="Times New Roman" w:cs="Times New Roman"/>
          <w:color w:val="333333"/>
          <w:sz w:val="24"/>
          <w:szCs w:val="24"/>
          <w:shd w:val="clear" w:color="auto" w:fill="FFFFFF"/>
        </w:rPr>
        <w:t xml:space="preserve"> (then thirty-three)</w:t>
      </w:r>
      <w:r w:rsidRPr="002221C8">
        <w:rPr>
          <w:rFonts w:ascii="Times New Roman" w:hAnsi="Times New Roman" w:cs="Times New Roman"/>
          <w:color w:val="333333"/>
          <w:sz w:val="24"/>
          <w:szCs w:val="24"/>
          <w:shd w:val="clear" w:color="auto" w:fill="FFFFFF"/>
        </w:rPr>
        <w:t xml:space="preserve"> to return to her parents</w:t>
      </w:r>
      <w:r>
        <w:rPr>
          <w:rFonts w:ascii="Times New Roman" w:hAnsi="Times New Roman" w:cs="Times New Roman"/>
          <w:color w:val="333333"/>
          <w:sz w:val="24"/>
          <w:szCs w:val="24"/>
          <w:shd w:val="clear" w:color="auto" w:fill="FFFFFF"/>
        </w:rPr>
        <w:t xml:space="preserve"> </w:t>
      </w:r>
      <w:r w:rsidRPr="002221C8">
        <w:rPr>
          <w:rFonts w:ascii="Times New Roman" w:hAnsi="Times New Roman" w:cs="Times New Roman"/>
          <w:color w:val="333333"/>
          <w:sz w:val="24"/>
          <w:szCs w:val="24"/>
          <w:shd w:val="clear" w:color="auto" w:fill="FFFFFF"/>
        </w:rPr>
        <w:t>“just a few months after the wedding</w:t>
      </w:r>
      <w:r>
        <w:rPr>
          <w:rFonts w:ascii="Times New Roman" w:hAnsi="Times New Roman" w:cs="Times New Roman"/>
          <w:color w:val="333333"/>
          <w:sz w:val="24"/>
          <w:szCs w:val="24"/>
          <w:shd w:val="clear" w:color="auto" w:fill="FFFFFF"/>
        </w:rPr>
        <w:t>” for unknown reasons, only to return and die in childbirth years later (Rosen). Mary’s death especially is described as having a profound affect on Milton, especially considering that “</w:t>
      </w:r>
      <w:r w:rsidRPr="00461A0B">
        <w:rPr>
          <w:rFonts w:ascii="Times New Roman" w:hAnsi="Times New Roman" w:cs="Times New Roman"/>
          <w:color w:val="333333"/>
          <w:sz w:val="24"/>
          <w:szCs w:val="24"/>
          <w:shd w:val="clear" w:color="auto" w:fill="FFFFFF"/>
        </w:rPr>
        <w:t>in the year of Mary’s death Milton’s blindness became tot</w:t>
      </w:r>
      <w:r>
        <w:rPr>
          <w:rFonts w:ascii="Times New Roman" w:hAnsi="Times New Roman" w:cs="Times New Roman"/>
          <w:color w:val="333333"/>
          <w:sz w:val="24"/>
          <w:szCs w:val="24"/>
          <w:shd w:val="clear" w:color="auto" w:fill="FFFFFF"/>
        </w:rPr>
        <w:t>al,” and soon after he faced the</w:t>
      </w:r>
      <w:r w:rsidRPr="00B92F6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Pr="00461A0B">
        <w:rPr>
          <w:rFonts w:ascii="Times New Roman" w:hAnsi="Times New Roman" w:cs="Times New Roman"/>
          <w:color w:val="333333"/>
          <w:sz w:val="24"/>
          <w:szCs w:val="24"/>
          <w:shd w:val="clear" w:color="auto" w:fill="FFFFFF"/>
        </w:rPr>
        <w:t>total collapse of his political-theological hopes</w:t>
      </w:r>
      <w:r>
        <w:rPr>
          <w:rFonts w:ascii="Times New Roman" w:hAnsi="Times New Roman" w:cs="Times New Roman"/>
          <w:color w:val="333333"/>
          <w:sz w:val="24"/>
          <w:szCs w:val="24"/>
          <w:shd w:val="clear" w:color="auto" w:fill="FFFFFF"/>
        </w:rPr>
        <w:t xml:space="preserve">,” (Rosen). Understandably, his experience with love and marriage inevitably influenced his views concerning marriage, shifting them away from his previously held Puritan ideals of the submissive wife. Milton’s depiction of Eve in </w:t>
      </w:r>
      <w:r>
        <w:rPr>
          <w:rFonts w:ascii="Times New Roman" w:hAnsi="Times New Roman" w:cs="Times New Roman"/>
          <w:i/>
          <w:iCs/>
          <w:color w:val="333333"/>
          <w:sz w:val="24"/>
          <w:szCs w:val="24"/>
          <w:shd w:val="clear" w:color="auto" w:fill="FFFFFF"/>
        </w:rPr>
        <w:t>Paradise Lost</w:t>
      </w:r>
      <w:r>
        <w:rPr>
          <w:rFonts w:ascii="Times New Roman" w:hAnsi="Times New Roman" w:cs="Times New Roman"/>
          <w:color w:val="333333"/>
          <w:sz w:val="24"/>
          <w:szCs w:val="24"/>
          <w:shd w:val="clear" w:color="auto" w:fill="FFFFFF"/>
        </w:rPr>
        <w:t xml:space="preserve"> instead, “</w:t>
      </w:r>
      <w:r w:rsidRPr="00123E5A">
        <w:rPr>
          <w:rFonts w:ascii="Times New Roman" w:hAnsi="Times New Roman" w:cs="Times New Roman"/>
          <w:color w:val="333333"/>
          <w:sz w:val="24"/>
          <w:szCs w:val="24"/>
          <w:shd w:val="clear" w:color="auto" w:fill="FFFFFF"/>
        </w:rPr>
        <w:t>neglects the Puritanistic ideals of wifely duties by not supporting and following her husband Adam throughout their experience in the Garden of Eden</w:t>
      </w:r>
      <w:r>
        <w:rPr>
          <w:rFonts w:ascii="Times New Roman" w:hAnsi="Times New Roman" w:cs="Times New Roman"/>
          <w:color w:val="333333"/>
          <w:sz w:val="24"/>
          <w:szCs w:val="24"/>
          <w:shd w:val="clear" w:color="auto" w:fill="FFFFFF"/>
        </w:rPr>
        <w:t>,” (Thorley 1).</w:t>
      </w:r>
    </w:p>
    <w:p w14:paraId="0CEC1E21" w14:textId="587C4B9D" w:rsidR="00AC09C7" w:rsidRPr="00DB6F87" w:rsidRDefault="00AC09C7" w:rsidP="00AC09C7">
      <w:pPr>
        <w:rPr>
          <w:rFonts w:ascii="Times New Roman" w:hAnsi="Times New Roman" w:cs="Times New Roman"/>
          <w:color w:val="333333"/>
          <w:sz w:val="24"/>
          <w:szCs w:val="24"/>
          <w:shd w:val="clear" w:color="auto" w:fill="FFFFFF"/>
        </w:rPr>
      </w:pPr>
      <w:r w:rsidRPr="00DB6F87">
        <w:rPr>
          <w:rFonts w:ascii="Times New Roman" w:hAnsi="Times New Roman" w:cs="Times New Roman"/>
          <w:color w:val="333333"/>
          <w:sz w:val="24"/>
          <w:szCs w:val="24"/>
          <w:shd w:val="clear" w:color="auto" w:fill="FFFFFF"/>
        </w:rPr>
        <w:t>At first glance</w:t>
      </w:r>
      <w:r>
        <w:rPr>
          <w:rFonts w:ascii="Times New Roman" w:hAnsi="Times New Roman" w:cs="Times New Roman"/>
          <w:color w:val="333333"/>
          <w:sz w:val="24"/>
          <w:szCs w:val="24"/>
          <w:shd w:val="clear" w:color="auto" w:fill="FFFFFF"/>
        </w:rPr>
        <w:t>,</w:t>
      </w:r>
      <w:r w:rsidRPr="00DB6F8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Milton seems to reiterate “patriarchal ideas about Eve’s secondariness, inequality, inferiority, and subjection to Adam,” (Tanimoto 79) through a number of ways, aligning with</w:t>
      </w:r>
      <w:r w:rsidRPr="00DB6F87">
        <w:rPr>
          <w:rFonts w:ascii="Times New Roman" w:hAnsi="Times New Roman" w:cs="Times New Roman"/>
          <w:color w:val="333333"/>
          <w:sz w:val="24"/>
          <w:szCs w:val="24"/>
          <w:shd w:val="clear" w:color="auto" w:fill="FFFFFF"/>
        </w:rPr>
        <w:t xml:space="preserve"> the established notions of feminine subjugation found in Genesis. Within </w:t>
      </w:r>
      <w:r w:rsidRPr="00DB6F87">
        <w:rPr>
          <w:rFonts w:ascii="Times New Roman" w:hAnsi="Times New Roman" w:cs="Times New Roman"/>
          <w:i/>
          <w:iCs/>
          <w:color w:val="333333"/>
          <w:sz w:val="24"/>
          <w:szCs w:val="24"/>
          <w:shd w:val="clear" w:color="auto" w:fill="FFFFFF"/>
        </w:rPr>
        <w:t>Paradise Lost</w:t>
      </w:r>
      <w:r w:rsidRPr="00DB6F8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Milton parallels the Bible’s depiction of </w:t>
      </w:r>
      <w:r w:rsidRPr="00DB6F87">
        <w:rPr>
          <w:rFonts w:ascii="Times New Roman" w:hAnsi="Times New Roman" w:cs="Times New Roman"/>
          <w:color w:val="333333"/>
          <w:sz w:val="24"/>
          <w:szCs w:val="24"/>
          <w:shd w:val="clear" w:color="auto" w:fill="FFFFFF"/>
        </w:rPr>
        <w:t>Adam</w:t>
      </w:r>
      <w:r>
        <w:rPr>
          <w:rFonts w:ascii="Times New Roman" w:hAnsi="Times New Roman" w:cs="Times New Roman"/>
          <w:color w:val="333333"/>
          <w:sz w:val="24"/>
          <w:szCs w:val="24"/>
          <w:shd w:val="clear" w:color="auto" w:fill="FFFFFF"/>
        </w:rPr>
        <w:t xml:space="preserve"> as ultimate ruler and authority of Eden in his role of naming</w:t>
      </w:r>
      <w:r w:rsidRPr="00DB6F87">
        <w:rPr>
          <w:rFonts w:ascii="Times New Roman" w:hAnsi="Times New Roman" w:cs="Times New Roman"/>
          <w:color w:val="333333"/>
          <w:sz w:val="24"/>
          <w:szCs w:val="24"/>
          <w:shd w:val="clear" w:color="auto" w:fill="FFFFFF"/>
        </w:rPr>
        <w:t xml:space="preserve"> all the creatures that God brings before him, including Eve: “I now see / </w:t>
      </w:r>
      <w:r w:rsidRPr="00371CE6">
        <w:rPr>
          <w:rFonts w:ascii="Times New Roman" w:hAnsi="Times New Roman" w:cs="Times New Roman"/>
          <w:sz w:val="24"/>
          <w:szCs w:val="24"/>
          <w:shd w:val="clear" w:color="auto" w:fill="FFFFFF"/>
        </w:rPr>
        <w:t xml:space="preserve">Bone </w:t>
      </w:r>
      <w:r w:rsidRPr="00371CE6">
        <w:rPr>
          <w:rFonts w:ascii="Times New Roman" w:hAnsi="Times New Roman" w:cs="Times New Roman"/>
          <w:sz w:val="24"/>
          <w:szCs w:val="24"/>
          <w:shd w:val="clear" w:color="auto" w:fill="FFFFFF"/>
        </w:rPr>
        <w:lastRenderedPageBreak/>
        <w:t xml:space="preserve">of my </w:t>
      </w:r>
      <w:r w:rsidR="00720651" w:rsidRPr="00371CE6">
        <w:rPr>
          <w:rFonts w:ascii="Times New Roman" w:hAnsi="Times New Roman" w:cs="Times New Roman"/>
          <w:sz w:val="24"/>
          <w:szCs w:val="24"/>
          <w:shd w:val="clear" w:color="auto" w:fill="FFFFFF"/>
        </w:rPr>
        <w:t>b</w:t>
      </w:r>
      <w:r w:rsidRPr="00371CE6">
        <w:rPr>
          <w:rFonts w:ascii="Times New Roman" w:hAnsi="Times New Roman" w:cs="Times New Roman"/>
          <w:sz w:val="24"/>
          <w:szCs w:val="24"/>
          <w:shd w:val="clear" w:color="auto" w:fill="FFFFFF"/>
        </w:rPr>
        <w:t>one</w:t>
      </w:r>
      <w:r w:rsidRPr="00DB6F87">
        <w:rPr>
          <w:rFonts w:ascii="Times New Roman" w:hAnsi="Times New Roman" w:cs="Times New Roman"/>
          <w:color w:val="333333"/>
          <w:sz w:val="24"/>
          <w:szCs w:val="24"/>
          <w:shd w:val="clear" w:color="auto" w:fill="FFFFFF"/>
        </w:rPr>
        <w:t xml:space="preserve">, </w:t>
      </w:r>
      <w:r w:rsidR="00720651">
        <w:rPr>
          <w:rFonts w:ascii="Times New Roman" w:hAnsi="Times New Roman" w:cs="Times New Roman"/>
          <w:color w:val="333333"/>
          <w:sz w:val="24"/>
          <w:szCs w:val="24"/>
          <w:shd w:val="clear" w:color="auto" w:fill="FFFFFF"/>
        </w:rPr>
        <w:t>f</w:t>
      </w:r>
      <w:r w:rsidRPr="00DB6F87">
        <w:rPr>
          <w:rFonts w:ascii="Times New Roman" w:hAnsi="Times New Roman" w:cs="Times New Roman"/>
          <w:color w:val="333333"/>
          <w:sz w:val="24"/>
          <w:szCs w:val="24"/>
          <w:shd w:val="clear" w:color="auto" w:fill="FFFFFF"/>
        </w:rPr>
        <w:t xml:space="preserve">lesh of my </w:t>
      </w:r>
      <w:r w:rsidR="00720651">
        <w:rPr>
          <w:rFonts w:ascii="Times New Roman" w:hAnsi="Times New Roman" w:cs="Times New Roman"/>
          <w:color w:val="333333"/>
          <w:sz w:val="24"/>
          <w:szCs w:val="24"/>
          <w:shd w:val="clear" w:color="auto" w:fill="FFFFFF"/>
        </w:rPr>
        <w:t>f</w:t>
      </w:r>
      <w:r w:rsidRPr="00DB6F87">
        <w:rPr>
          <w:rFonts w:ascii="Times New Roman" w:hAnsi="Times New Roman" w:cs="Times New Roman"/>
          <w:color w:val="333333"/>
          <w:sz w:val="24"/>
          <w:szCs w:val="24"/>
          <w:shd w:val="clear" w:color="auto" w:fill="FFFFFF"/>
        </w:rPr>
        <w:t xml:space="preserve">lesh, my </w:t>
      </w:r>
      <w:r w:rsidR="00720651">
        <w:rPr>
          <w:rFonts w:ascii="Times New Roman" w:hAnsi="Times New Roman" w:cs="Times New Roman"/>
          <w:color w:val="333333"/>
          <w:sz w:val="24"/>
          <w:szCs w:val="24"/>
          <w:shd w:val="clear" w:color="auto" w:fill="FFFFFF"/>
        </w:rPr>
        <w:t>s</w:t>
      </w:r>
      <w:r w:rsidRPr="00DB6F87">
        <w:rPr>
          <w:rFonts w:ascii="Times New Roman" w:hAnsi="Times New Roman" w:cs="Times New Roman"/>
          <w:color w:val="333333"/>
          <w:sz w:val="24"/>
          <w:szCs w:val="24"/>
          <w:shd w:val="clear" w:color="auto" w:fill="FFFFFF"/>
        </w:rPr>
        <w:t xml:space="preserve">elf / Before me; </w:t>
      </w:r>
      <w:r w:rsidR="00371CE6">
        <w:rPr>
          <w:rFonts w:ascii="Times New Roman" w:hAnsi="Times New Roman" w:cs="Times New Roman"/>
          <w:color w:val="333333"/>
          <w:sz w:val="24"/>
          <w:szCs w:val="24"/>
          <w:shd w:val="clear" w:color="auto" w:fill="FFFFFF"/>
        </w:rPr>
        <w:t>w</w:t>
      </w:r>
      <w:r w:rsidRPr="00DB6F87">
        <w:rPr>
          <w:rFonts w:ascii="Times New Roman" w:hAnsi="Times New Roman" w:cs="Times New Roman"/>
          <w:color w:val="333333"/>
          <w:sz w:val="24"/>
          <w:szCs w:val="24"/>
          <w:shd w:val="clear" w:color="auto" w:fill="FFFFFF"/>
        </w:rPr>
        <w:t xml:space="preserve">oman is her </w:t>
      </w:r>
      <w:r w:rsidR="00371CE6">
        <w:rPr>
          <w:rFonts w:ascii="Times New Roman" w:hAnsi="Times New Roman" w:cs="Times New Roman"/>
          <w:color w:val="333333"/>
          <w:sz w:val="24"/>
          <w:szCs w:val="24"/>
          <w:shd w:val="clear" w:color="auto" w:fill="FFFFFF"/>
        </w:rPr>
        <w:t>n</w:t>
      </w:r>
      <w:r w:rsidRPr="00DB6F87">
        <w:rPr>
          <w:rFonts w:ascii="Times New Roman" w:hAnsi="Times New Roman" w:cs="Times New Roman"/>
          <w:color w:val="333333"/>
          <w:sz w:val="24"/>
          <w:szCs w:val="24"/>
          <w:shd w:val="clear" w:color="auto" w:fill="FFFFFF"/>
        </w:rPr>
        <w:t xml:space="preserve">ame, of </w:t>
      </w:r>
      <w:r w:rsidR="00371CE6">
        <w:rPr>
          <w:rFonts w:ascii="Times New Roman" w:hAnsi="Times New Roman" w:cs="Times New Roman"/>
          <w:color w:val="333333"/>
          <w:sz w:val="24"/>
          <w:szCs w:val="24"/>
          <w:shd w:val="clear" w:color="auto" w:fill="FFFFFF"/>
        </w:rPr>
        <w:t>m</w:t>
      </w:r>
      <w:r w:rsidRPr="00DB6F87">
        <w:rPr>
          <w:rFonts w:ascii="Times New Roman" w:hAnsi="Times New Roman" w:cs="Times New Roman"/>
          <w:color w:val="333333"/>
          <w:sz w:val="24"/>
          <w:szCs w:val="24"/>
          <w:shd w:val="clear" w:color="auto" w:fill="FFFFFF"/>
        </w:rPr>
        <w:t>an / Extracted,” (</w:t>
      </w:r>
      <w:r w:rsidR="00C01A6C">
        <w:rPr>
          <w:rFonts w:ascii="Times New Roman" w:hAnsi="Times New Roman" w:cs="Times New Roman"/>
          <w:color w:val="333333"/>
          <w:sz w:val="24"/>
          <w:szCs w:val="24"/>
          <w:shd w:val="clear" w:color="auto" w:fill="FFFFFF"/>
        </w:rPr>
        <w:t>180</w:t>
      </w:r>
      <w:r w:rsidR="0040496C">
        <w:rPr>
          <w:rFonts w:ascii="Times New Roman" w:hAnsi="Times New Roman" w:cs="Times New Roman"/>
          <w:color w:val="333333"/>
          <w:sz w:val="24"/>
          <w:szCs w:val="24"/>
          <w:shd w:val="clear" w:color="auto" w:fill="FFFFFF"/>
        </w:rPr>
        <w:t>; bk</w:t>
      </w:r>
      <w:r w:rsidR="00720651">
        <w:rPr>
          <w:rFonts w:ascii="Times New Roman" w:hAnsi="Times New Roman" w:cs="Times New Roman"/>
          <w:color w:val="333333"/>
          <w:sz w:val="24"/>
          <w:szCs w:val="24"/>
          <w:shd w:val="clear" w:color="auto" w:fill="FFFFFF"/>
        </w:rPr>
        <w:t xml:space="preserve"> </w:t>
      </w:r>
      <w:r w:rsidRPr="00DB6F87">
        <w:rPr>
          <w:rFonts w:ascii="Times New Roman" w:hAnsi="Times New Roman" w:cs="Times New Roman"/>
          <w:color w:val="333333"/>
          <w:sz w:val="24"/>
          <w:szCs w:val="24"/>
          <w:shd w:val="clear" w:color="auto" w:fill="FFFFFF"/>
        </w:rPr>
        <w:t>VIII</w:t>
      </w:r>
      <w:r w:rsidR="0040496C">
        <w:rPr>
          <w:rFonts w:ascii="Times New Roman" w:hAnsi="Times New Roman" w:cs="Times New Roman"/>
          <w:color w:val="333333"/>
          <w:sz w:val="24"/>
          <w:szCs w:val="24"/>
          <w:shd w:val="clear" w:color="auto" w:fill="FFFFFF"/>
        </w:rPr>
        <w:t>,</w:t>
      </w:r>
      <w:r w:rsidRPr="00DB6F87">
        <w:rPr>
          <w:rFonts w:ascii="Times New Roman" w:hAnsi="Times New Roman" w:cs="Times New Roman"/>
          <w:color w:val="333333"/>
          <w:sz w:val="24"/>
          <w:szCs w:val="24"/>
          <w:shd w:val="clear" w:color="auto" w:fill="FFFFFF"/>
        </w:rPr>
        <w:t xml:space="preserve"> 494-7). These words are almost identical to those found in Genesis, implying that Milton is reinforcing Adam’s superiority over Eve. However, Milton rectifies any possible misunderstanding when Eve later declares “O flo</w:t>
      </w:r>
      <w:r w:rsidR="002A0B8C">
        <w:rPr>
          <w:rFonts w:ascii="Times New Roman" w:hAnsi="Times New Roman" w:cs="Times New Roman"/>
          <w:color w:val="333333"/>
          <w:sz w:val="24"/>
          <w:szCs w:val="24"/>
          <w:shd w:val="clear" w:color="auto" w:fill="FFFFFF"/>
        </w:rPr>
        <w:t>w’</w:t>
      </w:r>
      <w:r w:rsidRPr="00DB6F87">
        <w:rPr>
          <w:rFonts w:ascii="Times New Roman" w:hAnsi="Times New Roman" w:cs="Times New Roman"/>
          <w:color w:val="333333"/>
          <w:sz w:val="24"/>
          <w:szCs w:val="24"/>
          <w:shd w:val="clear" w:color="auto" w:fill="FFFFFF"/>
        </w:rPr>
        <w:t>rs, / . . . which I bred up with tender hand /</w:t>
      </w:r>
      <w:r w:rsidR="00F24A84">
        <w:rPr>
          <w:rFonts w:ascii="Times New Roman" w:hAnsi="Times New Roman" w:cs="Times New Roman"/>
          <w:color w:val="333333"/>
          <w:sz w:val="24"/>
          <w:szCs w:val="24"/>
          <w:shd w:val="clear" w:color="auto" w:fill="FFFFFF"/>
        </w:rPr>
        <w:t xml:space="preserve"> </w:t>
      </w:r>
      <w:r w:rsidR="00E91F95">
        <w:rPr>
          <w:rFonts w:ascii="Times New Roman" w:hAnsi="Times New Roman" w:cs="Times New Roman"/>
          <w:color w:val="333333"/>
          <w:sz w:val="24"/>
          <w:szCs w:val="24"/>
          <w:shd w:val="clear" w:color="auto" w:fill="FFFFFF"/>
        </w:rPr>
        <w:t xml:space="preserve">From the first op’ning bud, </w:t>
      </w:r>
      <w:r w:rsidRPr="00DB6F87">
        <w:rPr>
          <w:rFonts w:ascii="Times New Roman" w:hAnsi="Times New Roman" w:cs="Times New Roman"/>
          <w:color w:val="333333"/>
          <w:sz w:val="24"/>
          <w:szCs w:val="24"/>
          <w:shd w:val="clear" w:color="auto" w:fill="FFFFFF"/>
        </w:rPr>
        <w:t xml:space="preserve">and gave ye </w:t>
      </w:r>
      <w:r w:rsidR="00E91F95">
        <w:rPr>
          <w:rFonts w:ascii="Times New Roman" w:hAnsi="Times New Roman" w:cs="Times New Roman"/>
          <w:color w:val="333333"/>
          <w:sz w:val="24"/>
          <w:szCs w:val="24"/>
          <w:shd w:val="clear" w:color="auto" w:fill="FFFFFF"/>
        </w:rPr>
        <w:t>n</w:t>
      </w:r>
      <w:r w:rsidRPr="00DB6F87">
        <w:rPr>
          <w:rFonts w:ascii="Times New Roman" w:hAnsi="Times New Roman" w:cs="Times New Roman"/>
          <w:color w:val="333333"/>
          <w:sz w:val="24"/>
          <w:szCs w:val="24"/>
          <w:shd w:val="clear" w:color="auto" w:fill="FFFFFF"/>
        </w:rPr>
        <w:t>ames,” (</w:t>
      </w:r>
      <w:r w:rsidR="00E91F95">
        <w:rPr>
          <w:rFonts w:ascii="Times New Roman" w:hAnsi="Times New Roman" w:cs="Times New Roman"/>
          <w:color w:val="333333"/>
          <w:sz w:val="24"/>
          <w:szCs w:val="24"/>
          <w:shd w:val="clear" w:color="auto" w:fill="FFFFFF"/>
        </w:rPr>
        <w:t>254</w:t>
      </w:r>
      <w:r w:rsidR="0040496C">
        <w:rPr>
          <w:rFonts w:ascii="Times New Roman" w:hAnsi="Times New Roman" w:cs="Times New Roman"/>
          <w:color w:val="333333"/>
          <w:sz w:val="24"/>
          <w:szCs w:val="24"/>
          <w:shd w:val="clear" w:color="auto" w:fill="FFFFFF"/>
        </w:rPr>
        <w:t>; bk</w:t>
      </w:r>
      <w:r w:rsidR="001434FF">
        <w:rPr>
          <w:rFonts w:ascii="Times New Roman" w:hAnsi="Times New Roman" w:cs="Times New Roman"/>
          <w:color w:val="333333"/>
          <w:sz w:val="24"/>
          <w:szCs w:val="24"/>
          <w:shd w:val="clear" w:color="auto" w:fill="FFFFFF"/>
        </w:rPr>
        <w:t xml:space="preserve"> </w:t>
      </w:r>
      <w:r w:rsidRPr="00DB6F87">
        <w:rPr>
          <w:rFonts w:ascii="Times New Roman" w:hAnsi="Times New Roman" w:cs="Times New Roman"/>
          <w:color w:val="333333"/>
          <w:sz w:val="24"/>
          <w:szCs w:val="24"/>
          <w:shd w:val="clear" w:color="auto" w:fill="FFFFFF"/>
        </w:rPr>
        <w:t>XI</w:t>
      </w:r>
      <w:r w:rsidR="0040496C">
        <w:rPr>
          <w:rFonts w:ascii="Times New Roman" w:hAnsi="Times New Roman" w:cs="Times New Roman"/>
          <w:color w:val="333333"/>
          <w:sz w:val="24"/>
          <w:szCs w:val="24"/>
          <w:shd w:val="clear" w:color="auto" w:fill="FFFFFF"/>
        </w:rPr>
        <w:t>,</w:t>
      </w:r>
      <w:r w:rsidRPr="00DB6F87">
        <w:rPr>
          <w:rFonts w:ascii="Times New Roman" w:hAnsi="Times New Roman" w:cs="Times New Roman"/>
          <w:color w:val="333333"/>
          <w:sz w:val="24"/>
          <w:szCs w:val="24"/>
          <w:shd w:val="clear" w:color="auto" w:fill="FFFFFF"/>
        </w:rPr>
        <w:t xml:space="preserve"> 273 -77) revealing that she too exercises the “power of naming,” (Wittreich 99).</w:t>
      </w:r>
    </w:p>
    <w:p w14:paraId="3FD35C38" w14:textId="36A993E0" w:rsidR="008F19F7" w:rsidRDefault="00982327" w:rsidP="0098232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Among other historical figures, </w:t>
      </w:r>
      <w:r w:rsidR="00E17BDA" w:rsidRPr="002F0667">
        <w:rPr>
          <w:rFonts w:ascii="Times New Roman" w:hAnsi="Times New Roman" w:cs="Times New Roman"/>
          <w:color w:val="333333"/>
          <w:sz w:val="24"/>
          <w:szCs w:val="24"/>
          <w:shd w:val="clear" w:color="auto" w:fill="FFFFFF"/>
        </w:rPr>
        <w:t>Milton</w:t>
      </w:r>
      <w:r>
        <w:rPr>
          <w:rFonts w:ascii="Times New Roman" w:hAnsi="Times New Roman" w:cs="Times New Roman"/>
          <w:color w:val="333333"/>
          <w:sz w:val="24"/>
          <w:szCs w:val="24"/>
          <w:shd w:val="clear" w:color="auto" w:fill="FFFFFF"/>
        </w:rPr>
        <w:t xml:space="preserve">’s ideology revealed in </w:t>
      </w:r>
      <w:r>
        <w:rPr>
          <w:rFonts w:ascii="Times New Roman" w:hAnsi="Times New Roman" w:cs="Times New Roman"/>
          <w:i/>
          <w:iCs/>
          <w:color w:val="333333"/>
          <w:sz w:val="24"/>
          <w:szCs w:val="24"/>
          <w:shd w:val="clear" w:color="auto" w:fill="FFFFFF"/>
        </w:rPr>
        <w:t>Paradise Lost</w:t>
      </w:r>
      <w:r w:rsidR="00E17BDA" w:rsidRPr="002F0667">
        <w:rPr>
          <w:rFonts w:ascii="Times New Roman" w:hAnsi="Times New Roman" w:cs="Times New Roman"/>
          <w:color w:val="333333"/>
          <w:sz w:val="24"/>
          <w:szCs w:val="24"/>
          <w:shd w:val="clear" w:color="auto" w:fill="FFFFFF"/>
        </w:rPr>
        <w:t xml:space="preserve"> falls within</w:t>
      </w:r>
      <w:r w:rsidR="00E17BDA" w:rsidRPr="002F0667">
        <w:rPr>
          <w:rFonts w:ascii="Times New Roman" w:hAnsi="Times New Roman" w:cs="Times New Roman"/>
          <w:color w:val="333333"/>
          <w:sz w:val="24"/>
          <w:szCs w:val="24"/>
          <w:shd w:val="clear" w:color="auto" w:fill="FFFFFF"/>
        </w:rPr>
        <w:t xml:space="preserve"> th</w:t>
      </w:r>
      <w:r>
        <w:rPr>
          <w:rFonts w:ascii="Times New Roman" w:hAnsi="Times New Roman" w:cs="Times New Roman"/>
          <w:color w:val="333333"/>
          <w:sz w:val="24"/>
          <w:szCs w:val="24"/>
          <w:shd w:val="clear" w:color="auto" w:fill="FFFFFF"/>
        </w:rPr>
        <w:t>e</w:t>
      </w:r>
      <w:r>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earlier</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category</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of feminism</w:t>
      </w:r>
      <w:r>
        <w:rPr>
          <w:rFonts w:ascii="Times New Roman" w:hAnsi="Times New Roman" w:cs="Times New Roman"/>
          <w:color w:val="333333"/>
          <w:sz w:val="24"/>
          <w:szCs w:val="24"/>
          <w:shd w:val="clear" w:color="auto" w:fill="FFFFFF"/>
        </w:rPr>
        <w:t xml:space="preserve">, meaning that he believes the gender are inherently different but neither </w:t>
      </w:r>
      <w:r w:rsidR="00A05E3D">
        <w:rPr>
          <w:rFonts w:ascii="Times New Roman" w:hAnsi="Times New Roman" w:cs="Times New Roman"/>
          <w:color w:val="333333"/>
          <w:sz w:val="24"/>
          <w:szCs w:val="24"/>
          <w:shd w:val="clear" w:color="auto" w:fill="FFFFFF"/>
        </w:rPr>
        <w:t>should be deemed superior or inferior</w:t>
      </w:r>
      <w:r w:rsidR="00E17BDA" w:rsidRPr="002F0667">
        <w:rPr>
          <w:rFonts w:ascii="Times New Roman" w:hAnsi="Times New Roman" w:cs="Times New Roman"/>
          <w:color w:val="333333"/>
          <w:sz w:val="24"/>
          <w:szCs w:val="24"/>
          <w:shd w:val="clear" w:color="auto" w:fill="FFFFFF"/>
        </w:rPr>
        <w:t>. He reve</w:t>
      </w:r>
      <w:r w:rsidR="00E17BDA" w:rsidRPr="002F0667">
        <w:rPr>
          <w:rFonts w:ascii="Times New Roman" w:hAnsi="Times New Roman" w:cs="Times New Roman"/>
          <w:color w:val="333333"/>
          <w:sz w:val="24"/>
          <w:szCs w:val="24"/>
          <w:shd w:val="clear" w:color="auto" w:fill="FFFFFF"/>
        </w:rPr>
        <w:t>als th</w:t>
      </w:r>
      <w:r w:rsidR="00E17BDA" w:rsidRPr="002F0667">
        <w:rPr>
          <w:rFonts w:ascii="Times New Roman" w:hAnsi="Times New Roman" w:cs="Times New Roman"/>
          <w:color w:val="333333"/>
          <w:sz w:val="24"/>
          <w:szCs w:val="24"/>
          <w:shd w:val="clear" w:color="auto" w:fill="FFFFFF"/>
        </w:rPr>
        <w:t xml:space="preserve">is through his </w:t>
      </w:r>
      <w:r w:rsidR="00E17BDA" w:rsidRPr="002F0667">
        <w:rPr>
          <w:rFonts w:ascii="Times New Roman" w:hAnsi="Times New Roman" w:cs="Times New Roman"/>
          <w:color w:val="333333"/>
          <w:sz w:val="24"/>
          <w:szCs w:val="24"/>
          <w:shd w:val="clear" w:color="auto" w:fill="FFFFFF"/>
        </w:rPr>
        <w:t>representation of Eve</w:t>
      </w:r>
      <w:r w:rsidR="00E17BDA" w:rsidRPr="002F0667">
        <w:rPr>
          <w:rFonts w:ascii="Times New Roman" w:hAnsi="Times New Roman" w:cs="Times New Roman"/>
          <w:color w:val="333333"/>
          <w:sz w:val="24"/>
          <w:szCs w:val="24"/>
          <w:shd w:val="clear" w:color="auto" w:fill="FFFFFF"/>
        </w:rPr>
        <w:t>’s characteristics and her relation</w:t>
      </w:r>
      <w:r w:rsidR="00E17BDA" w:rsidRPr="002F0667">
        <w:rPr>
          <w:rFonts w:ascii="Times New Roman" w:hAnsi="Times New Roman" w:cs="Times New Roman"/>
          <w:color w:val="333333"/>
          <w:sz w:val="24"/>
          <w:szCs w:val="24"/>
          <w:shd w:val="clear" w:color="auto" w:fill="FFFFFF"/>
        </w:rPr>
        <w:t>ships within the nar</w:t>
      </w:r>
      <w:r w:rsidR="00E17BDA" w:rsidRPr="002F0667">
        <w:rPr>
          <w:rFonts w:ascii="Times New Roman" w:hAnsi="Times New Roman" w:cs="Times New Roman"/>
          <w:color w:val="333333"/>
          <w:sz w:val="24"/>
          <w:szCs w:val="24"/>
          <w:shd w:val="clear" w:color="auto" w:fill="FFFFFF"/>
        </w:rPr>
        <w:t>ra</w:t>
      </w:r>
      <w:r w:rsidR="00E17BDA" w:rsidRPr="002F0667">
        <w:rPr>
          <w:rFonts w:ascii="Times New Roman" w:hAnsi="Times New Roman" w:cs="Times New Roman"/>
          <w:color w:val="333333"/>
          <w:sz w:val="24"/>
          <w:szCs w:val="24"/>
          <w:shd w:val="clear" w:color="auto" w:fill="FFFFFF"/>
        </w:rPr>
        <w:t>tive</w:t>
      </w:r>
      <w:r w:rsidR="00E17BDA" w:rsidRPr="002F066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 xml:space="preserve">Her characteristics are gender-based, </w:t>
      </w:r>
      <w:r w:rsidR="00E17BDA" w:rsidRPr="002F0667">
        <w:rPr>
          <w:rFonts w:ascii="Times New Roman" w:hAnsi="Times New Roman" w:cs="Times New Roman"/>
          <w:color w:val="333333"/>
          <w:sz w:val="24"/>
          <w:szCs w:val="24"/>
          <w:shd w:val="clear" w:color="auto" w:fill="FFFFFF"/>
        </w:rPr>
        <w:t>polar opposite to Adams</w:t>
      </w:r>
      <w:r w:rsidR="00E17BDA" w:rsidRPr="002F0667">
        <w:rPr>
          <w:rFonts w:ascii="Times New Roman" w:hAnsi="Times New Roman" w:cs="Times New Roman"/>
          <w:color w:val="333333"/>
          <w:sz w:val="24"/>
          <w:szCs w:val="24"/>
          <w:shd w:val="clear" w:color="auto" w:fill="FFFFFF"/>
        </w:rPr>
        <w:t>, but they are meant to complement his own rather than p</w:t>
      </w:r>
      <w:r w:rsidR="00E17BDA" w:rsidRPr="002F0667">
        <w:rPr>
          <w:rFonts w:ascii="Times New Roman" w:hAnsi="Times New Roman" w:cs="Times New Roman"/>
          <w:color w:val="333333"/>
          <w:sz w:val="24"/>
          <w:szCs w:val="24"/>
          <w:shd w:val="clear" w:color="auto" w:fill="FFFFFF"/>
        </w:rPr>
        <w:t>ut her in a place of subjugation</w:t>
      </w:r>
      <w:r w:rsidR="00253E7A">
        <w:rPr>
          <w:rFonts w:ascii="Times New Roman" w:hAnsi="Times New Roman" w:cs="Times New Roman"/>
          <w:color w:val="333333"/>
          <w:sz w:val="24"/>
          <w:szCs w:val="24"/>
          <w:shd w:val="clear" w:color="auto" w:fill="FFFFFF"/>
        </w:rPr>
        <w:t xml:space="preserve">; </w:t>
      </w:r>
      <w:r w:rsidR="001B16FC">
        <w:rPr>
          <w:rFonts w:ascii="Times New Roman" w:hAnsi="Times New Roman" w:cs="Times New Roman"/>
          <w:color w:val="333333"/>
          <w:sz w:val="24"/>
          <w:szCs w:val="24"/>
          <w:shd w:val="clear" w:color="auto" w:fill="FFFFFF"/>
        </w:rPr>
        <w:t xml:space="preserve">man and woman were </w:t>
      </w:r>
      <w:r w:rsidR="00253E7A">
        <w:rPr>
          <w:rFonts w:ascii="Times New Roman" w:hAnsi="Times New Roman" w:cs="Times New Roman"/>
          <w:color w:val="333333"/>
          <w:sz w:val="24"/>
          <w:szCs w:val="24"/>
          <w:shd w:val="clear" w:color="auto" w:fill="FFFFFF"/>
        </w:rPr>
        <w:t>“</w:t>
      </w:r>
      <w:r w:rsidR="001B16FC">
        <w:rPr>
          <w:rFonts w:ascii="Times New Roman" w:hAnsi="Times New Roman" w:cs="Times New Roman"/>
          <w:color w:val="333333"/>
          <w:sz w:val="24"/>
          <w:szCs w:val="24"/>
          <w:shd w:val="clear" w:color="auto" w:fill="FFFFFF"/>
        </w:rPr>
        <w:t>c</w:t>
      </w:r>
      <w:r w:rsidR="00253E7A">
        <w:rPr>
          <w:rFonts w:ascii="Times New Roman" w:hAnsi="Times New Roman" w:cs="Times New Roman"/>
          <w:color w:val="333333"/>
          <w:sz w:val="24"/>
          <w:szCs w:val="24"/>
          <w:shd w:val="clear" w:color="auto" w:fill="FFFFFF"/>
        </w:rPr>
        <w:t>reated by the God to have different virtues so that they can help each other, compensating for each other’s weaknesses with each other’s virtues,” (</w:t>
      </w:r>
      <w:r w:rsidR="001B16FC">
        <w:rPr>
          <w:rFonts w:ascii="Times New Roman" w:hAnsi="Times New Roman" w:cs="Times New Roman"/>
          <w:color w:val="333333"/>
          <w:sz w:val="24"/>
          <w:szCs w:val="24"/>
          <w:shd w:val="clear" w:color="auto" w:fill="FFFFFF"/>
        </w:rPr>
        <w:t xml:space="preserve">Tanimoto </w:t>
      </w:r>
      <w:r w:rsidR="00253E7A">
        <w:rPr>
          <w:rFonts w:ascii="Times New Roman" w:hAnsi="Times New Roman" w:cs="Times New Roman"/>
          <w:color w:val="333333"/>
          <w:sz w:val="24"/>
          <w:szCs w:val="24"/>
          <w:shd w:val="clear" w:color="auto" w:fill="FFFFFF"/>
        </w:rPr>
        <w:t>83).</w:t>
      </w:r>
      <w:r w:rsidR="00E17BDA" w:rsidRPr="002F0667">
        <w:rPr>
          <w:rFonts w:ascii="Times New Roman" w:hAnsi="Times New Roman" w:cs="Times New Roman"/>
          <w:color w:val="333333"/>
          <w:sz w:val="24"/>
          <w:szCs w:val="24"/>
          <w:shd w:val="clear" w:color="auto" w:fill="FFFFFF"/>
        </w:rPr>
        <w:t xml:space="preserve"> She displays both positive and negative qualities</w:t>
      </w:r>
      <w:r w:rsidR="00E17BDA" w:rsidRPr="002F0667">
        <w:rPr>
          <w:rFonts w:ascii="Times New Roman" w:hAnsi="Times New Roman" w:cs="Times New Roman"/>
          <w:color w:val="333333"/>
          <w:sz w:val="24"/>
          <w:szCs w:val="24"/>
          <w:shd w:val="clear" w:color="auto" w:fill="FFFFFF"/>
        </w:rPr>
        <w:t xml:space="preserve"> found throughout traditionally anti-femin</w:t>
      </w:r>
      <w:r w:rsidR="00E17BDA" w:rsidRPr="002F0667">
        <w:rPr>
          <w:rFonts w:ascii="Times New Roman" w:hAnsi="Times New Roman" w:cs="Times New Roman"/>
          <w:color w:val="333333"/>
          <w:sz w:val="24"/>
          <w:szCs w:val="24"/>
          <w:shd w:val="clear" w:color="auto" w:fill="FFFFFF"/>
        </w:rPr>
        <w:t>ist r</w:t>
      </w:r>
      <w:r w:rsidR="00E17BDA" w:rsidRPr="002F0667">
        <w:rPr>
          <w:rFonts w:ascii="Times New Roman" w:hAnsi="Times New Roman" w:cs="Times New Roman"/>
          <w:color w:val="333333"/>
          <w:sz w:val="24"/>
          <w:szCs w:val="24"/>
          <w:shd w:val="clear" w:color="auto" w:fill="FFFFFF"/>
        </w:rPr>
        <w:t>hetoric;</w:t>
      </w:r>
      <w:r w:rsidR="00E17BDA" w:rsidRPr="002F0667">
        <w:rPr>
          <w:rFonts w:ascii="Times New Roman" w:hAnsi="Times New Roman" w:cs="Times New Roman"/>
          <w:color w:val="333333"/>
          <w:sz w:val="24"/>
          <w:szCs w:val="24"/>
          <w:shd w:val="clear" w:color="auto" w:fill="FFFFFF"/>
        </w:rPr>
        <w:t xml:space="preserve"> however, </w:t>
      </w:r>
      <w:r w:rsidR="00E17BDA" w:rsidRPr="002F0667">
        <w:rPr>
          <w:rFonts w:ascii="Times New Roman" w:hAnsi="Times New Roman" w:cs="Times New Roman"/>
          <w:color w:val="333333"/>
          <w:sz w:val="24"/>
          <w:szCs w:val="24"/>
          <w:shd w:val="clear" w:color="auto" w:fill="FFFFFF"/>
        </w:rPr>
        <w:t>Milton does not define Eve this way in an attempt to undermine her character, b</w:t>
      </w:r>
      <w:r w:rsidR="00E17BDA" w:rsidRPr="002F0667">
        <w:rPr>
          <w:rFonts w:ascii="Times New Roman" w:hAnsi="Times New Roman" w:cs="Times New Roman"/>
          <w:color w:val="333333"/>
          <w:sz w:val="24"/>
          <w:szCs w:val="24"/>
          <w:shd w:val="clear" w:color="auto" w:fill="FFFFFF"/>
        </w:rPr>
        <w:t>ut rather build her up as an individual per</w:t>
      </w:r>
      <w:r w:rsidR="00E17BDA" w:rsidRPr="002F0667">
        <w:rPr>
          <w:rFonts w:ascii="Times New Roman" w:hAnsi="Times New Roman" w:cs="Times New Roman"/>
          <w:color w:val="333333"/>
          <w:sz w:val="24"/>
          <w:szCs w:val="24"/>
          <w:shd w:val="clear" w:color="auto" w:fill="FFFFFF"/>
        </w:rPr>
        <w:t xml:space="preserve">son </w:t>
      </w:r>
      <w:r w:rsidR="00E17BDA" w:rsidRPr="002F0667">
        <w:rPr>
          <w:rFonts w:ascii="Times New Roman" w:hAnsi="Times New Roman" w:cs="Times New Roman"/>
          <w:color w:val="333333"/>
          <w:sz w:val="24"/>
          <w:szCs w:val="24"/>
          <w:shd w:val="clear" w:color="auto" w:fill="FFFFFF"/>
        </w:rPr>
        <w:t>independent</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 xml:space="preserve">of Adam and capable of her own </w:t>
      </w:r>
      <w:r w:rsidR="00E17BDA" w:rsidRPr="002F0667">
        <w:rPr>
          <w:rFonts w:ascii="Times New Roman" w:hAnsi="Times New Roman" w:cs="Times New Roman"/>
          <w:color w:val="333333"/>
          <w:sz w:val="24"/>
          <w:szCs w:val="24"/>
          <w:shd w:val="clear" w:color="auto" w:fill="FFFFFF"/>
        </w:rPr>
        <w:t>choi</w:t>
      </w:r>
      <w:r w:rsidR="00E17BDA" w:rsidRPr="002F0667">
        <w:rPr>
          <w:rFonts w:ascii="Times New Roman" w:hAnsi="Times New Roman" w:cs="Times New Roman"/>
          <w:color w:val="333333"/>
          <w:sz w:val="24"/>
          <w:szCs w:val="24"/>
          <w:shd w:val="clear" w:color="auto" w:fill="FFFFFF"/>
        </w:rPr>
        <w:t>ces.</w:t>
      </w:r>
      <w:r w:rsidR="001C7D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 xml:space="preserve">Milton also reveals </w:t>
      </w:r>
      <w:r w:rsidR="00E17BDA" w:rsidRPr="002F0667">
        <w:rPr>
          <w:rFonts w:ascii="Times New Roman" w:hAnsi="Times New Roman" w:cs="Times New Roman"/>
          <w:color w:val="333333"/>
          <w:sz w:val="24"/>
          <w:szCs w:val="24"/>
          <w:shd w:val="clear" w:color="auto" w:fill="FFFFFF"/>
        </w:rPr>
        <w:t xml:space="preserve">the </w:t>
      </w:r>
      <w:r w:rsidR="00E17BDA" w:rsidRPr="002F0667">
        <w:rPr>
          <w:rFonts w:ascii="Times New Roman" w:hAnsi="Times New Roman" w:cs="Times New Roman"/>
          <w:color w:val="333333"/>
          <w:sz w:val="24"/>
          <w:szCs w:val="24"/>
          <w:shd w:val="clear" w:color="auto" w:fill="FFFFFF"/>
        </w:rPr>
        <w:t>complexities</w:t>
      </w:r>
      <w:r w:rsidR="00E17BDA" w:rsidRPr="002F0667">
        <w:rPr>
          <w:rFonts w:ascii="Times New Roman" w:hAnsi="Times New Roman" w:cs="Times New Roman"/>
          <w:color w:val="333333"/>
          <w:sz w:val="24"/>
          <w:szCs w:val="24"/>
          <w:shd w:val="clear" w:color="auto" w:fill="FFFFFF"/>
        </w:rPr>
        <w:t xml:space="preserve"> o</w:t>
      </w:r>
      <w:r w:rsidR="00E17BDA" w:rsidRPr="002F0667">
        <w:rPr>
          <w:rFonts w:ascii="Times New Roman" w:hAnsi="Times New Roman" w:cs="Times New Roman"/>
          <w:color w:val="333333"/>
          <w:sz w:val="24"/>
          <w:szCs w:val="24"/>
          <w:shd w:val="clear" w:color="auto" w:fill="FFFFFF"/>
        </w:rPr>
        <w:t>f equality within the garden</w:t>
      </w:r>
      <w:r w:rsidR="00E17BDA" w:rsidRPr="002F0667">
        <w:rPr>
          <w:rFonts w:ascii="Times New Roman" w:hAnsi="Times New Roman" w:cs="Times New Roman"/>
          <w:color w:val="333333"/>
          <w:sz w:val="24"/>
          <w:szCs w:val="24"/>
          <w:shd w:val="clear" w:color="auto" w:fill="FFFFFF"/>
        </w:rPr>
        <w:t xml:space="preserve">, pointing out how Eve is often placed </w:t>
      </w:r>
      <w:r w:rsidR="00E17BDA" w:rsidRPr="002F0667">
        <w:rPr>
          <w:rFonts w:ascii="Times New Roman" w:hAnsi="Times New Roman" w:cs="Times New Roman"/>
          <w:color w:val="333333"/>
          <w:sz w:val="24"/>
          <w:szCs w:val="24"/>
          <w:shd w:val="clear" w:color="auto" w:fill="FFFFFF"/>
        </w:rPr>
        <w:t>underneath</w:t>
      </w:r>
      <w:r w:rsidR="00E17BDA" w:rsidRPr="002F0667">
        <w:rPr>
          <w:rFonts w:ascii="Times New Roman" w:hAnsi="Times New Roman" w:cs="Times New Roman"/>
          <w:color w:val="333333"/>
          <w:sz w:val="24"/>
          <w:szCs w:val="24"/>
          <w:shd w:val="clear" w:color="auto" w:fill="FFFFFF"/>
        </w:rPr>
        <w:t xml:space="preserve"> men</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w:t>
      </w:r>
      <w:r w:rsidR="00E17BDA" w:rsidRPr="002F0667">
        <w:rPr>
          <w:rFonts w:ascii="Times New Roman" w:hAnsi="Times New Roman" w:cs="Times New Roman"/>
          <w:color w:val="333333"/>
          <w:sz w:val="24"/>
          <w:szCs w:val="24"/>
          <w:shd w:val="clear" w:color="auto" w:fill="FFFFFF"/>
        </w:rPr>
        <w:t>Adam, Satan and God</w:t>
      </w:r>
      <w:r w:rsidR="00E17BDA" w:rsidRPr="002F0667">
        <w:rPr>
          <w:rFonts w:ascii="Times New Roman" w:hAnsi="Times New Roman" w:cs="Times New Roman"/>
          <w:color w:val="333333"/>
          <w:sz w:val="24"/>
          <w:szCs w:val="24"/>
          <w:shd w:val="clear" w:color="auto" w:fill="FFFFFF"/>
        </w:rPr>
        <w:t xml:space="preserve">), but at the same time she </w:t>
      </w:r>
      <w:r w:rsidR="00E17BDA" w:rsidRPr="002F0667">
        <w:rPr>
          <w:rFonts w:ascii="Times New Roman" w:hAnsi="Times New Roman" w:cs="Times New Roman"/>
          <w:color w:val="333333"/>
          <w:sz w:val="24"/>
          <w:szCs w:val="24"/>
          <w:shd w:val="clear" w:color="auto" w:fill="FFFFFF"/>
        </w:rPr>
        <w:t>holds</w:t>
      </w:r>
      <w:r w:rsidR="00E17BDA" w:rsidRPr="002F0667">
        <w:rPr>
          <w:rFonts w:ascii="Times New Roman" w:hAnsi="Times New Roman" w:cs="Times New Roman"/>
          <w:color w:val="333333"/>
          <w:sz w:val="24"/>
          <w:szCs w:val="24"/>
          <w:shd w:val="clear" w:color="auto" w:fill="FFFFFF"/>
        </w:rPr>
        <w:t xml:space="preserve"> a certain power over them</w:t>
      </w:r>
      <w:r w:rsidR="00E17BDA" w:rsidRPr="002F0667">
        <w:rPr>
          <w:rFonts w:ascii="Times New Roman" w:hAnsi="Times New Roman" w:cs="Times New Roman"/>
          <w:color w:val="333333"/>
          <w:sz w:val="24"/>
          <w:szCs w:val="24"/>
          <w:shd w:val="clear" w:color="auto" w:fill="FFFFFF"/>
        </w:rPr>
        <w:t xml:space="preserve"> (or</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she</w:t>
      </w:r>
      <w:r w:rsidR="00E17BDA" w:rsidRPr="002F0667">
        <w:rPr>
          <w:rFonts w:ascii="Times New Roman" w:hAnsi="Times New Roman" w:cs="Times New Roman"/>
          <w:color w:val="333333"/>
          <w:sz w:val="24"/>
          <w:szCs w:val="24"/>
          <w:shd w:val="clear" w:color="auto" w:fill="FFFFFF"/>
        </w:rPr>
        <w:t xml:space="preserve"> stands </w:t>
      </w:r>
      <w:r w:rsidR="00E17BDA" w:rsidRPr="002F0667">
        <w:rPr>
          <w:rFonts w:ascii="Times New Roman" w:hAnsi="Times New Roman" w:cs="Times New Roman"/>
          <w:color w:val="333333"/>
          <w:sz w:val="24"/>
          <w:szCs w:val="24"/>
          <w:shd w:val="clear" w:color="auto" w:fill="FFFFFF"/>
        </w:rPr>
        <w:t>on more equal footing</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because like God</w:t>
      </w:r>
      <w:r w:rsidR="00E17BDA" w:rsidRPr="002F0667">
        <w:rPr>
          <w:rFonts w:ascii="Times New Roman" w:hAnsi="Times New Roman" w:cs="Times New Roman"/>
          <w:color w:val="333333"/>
          <w:sz w:val="24"/>
          <w:szCs w:val="24"/>
          <w:shd w:val="clear" w:color="auto" w:fill="FFFFFF"/>
        </w:rPr>
        <w:t xml:space="preserve"> </w:t>
      </w:r>
      <w:r w:rsidR="00E17BDA" w:rsidRPr="002F0667">
        <w:rPr>
          <w:rFonts w:ascii="Times New Roman" w:hAnsi="Times New Roman" w:cs="Times New Roman"/>
          <w:color w:val="333333"/>
          <w:sz w:val="24"/>
          <w:szCs w:val="24"/>
          <w:shd w:val="clear" w:color="auto" w:fill="FFFFFF"/>
        </w:rPr>
        <w:t>and</w:t>
      </w:r>
      <w:r w:rsidR="00E17BDA" w:rsidRPr="002F0667">
        <w:rPr>
          <w:rFonts w:ascii="Times New Roman" w:hAnsi="Times New Roman" w:cs="Times New Roman"/>
          <w:color w:val="333333"/>
          <w:sz w:val="24"/>
          <w:szCs w:val="24"/>
          <w:shd w:val="clear" w:color="auto" w:fill="FFFFFF"/>
        </w:rPr>
        <w:t xml:space="preserve"> Ada</w:t>
      </w:r>
      <w:r w:rsidR="00E17BDA" w:rsidRPr="002F0667">
        <w:rPr>
          <w:rFonts w:ascii="Times New Roman" w:hAnsi="Times New Roman" w:cs="Times New Roman"/>
          <w:color w:val="333333"/>
          <w:sz w:val="24"/>
          <w:szCs w:val="24"/>
          <w:shd w:val="clear" w:color="auto" w:fill="FFFFFF"/>
        </w:rPr>
        <w:t>m</w:t>
      </w:r>
      <w:r w:rsidR="00E17BDA" w:rsidRPr="002F0667">
        <w:rPr>
          <w:rFonts w:ascii="Times New Roman" w:hAnsi="Times New Roman" w:cs="Times New Roman"/>
          <w:color w:val="333333"/>
          <w:sz w:val="24"/>
          <w:szCs w:val="24"/>
          <w:shd w:val="clear" w:color="auto" w:fill="FFFFFF"/>
        </w:rPr>
        <w:t xml:space="preserve"> she too is a </w:t>
      </w:r>
      <w:r w:rsidR="00E17BDA" w:rsidRPr="002F0667">
        <w:rPr>
          <w:rFonts w:ascii="Times New Roman" w:hAnsi="Times New Roman" w:cs="Times New Roman"/>
          <w:color w:val="333333"/>
          <w:sz w:val="24"/>
          <w:szCs w:val="24"/>
          <w:shd w:val="clear" w:color="auto" w:fill="FFFFFF"/>
        </w:rPr>
        <w:t>“</w:t>
      </w:r>
      <w:r w:rsidR="00E17BDA" w:rsidRPr="002F0667">
        <w:rPr>
          <w:rFonts w:ascii="Times New Roman" w:hAnsi="Times New Roman" w:cs="Times New Roman"/>
          <w:color w:val="333333"/>
          <w:sz w:val="24"/>
          <w:szCs w:val="24"/>
          <w:shd w:val="clear" w:color="auto" w:fill="FFFFFF"/>
        </w:rPr>
        <w:t>creator</w:t>
      </w:r>
      <w:r w:rsidR="00E17BDA" w:rsidRPr="002F0667">
        <w:rPr>
          <w:rFonts w:ascii="Times New Roman" w:hAnsi="Times New Roman" w:cs="Times New Roman"/>
          <w:color w:val="333333"/>
          <w:sz w:val="24"/>
          <w:szCs w:val="24"/>
          <w:shd w:val="clear" w:color="auto" w:fill="FFFFFF"/>
        </w:rPr>
        <w:t>”).</w:t>
      </w:r>
    </w:p>
    <w:p w14:paraId="38A198B2" w14:textId="48470952" w:rsidR="008F19F7" w:rsidRDefault="00101A60" w:rsidP="00101A60">
      <w:pPr>
        <w:rPr>
          <w:rFonts w:ascii="Times New Roman" w:hAnsi="Times New Roman" w:cs="Times New Roman"/>
          <w:color w:val="333333"/>
          <w:sz w:val="24"/>
          <w:szCs w:val="24"/>
          <w:shd w:val="clear" w:color="auto" w:fill="FFFFFF"/>
        </w:rPr>
      </w:pPr>
      <w:r w:rsidRPr="00940570">
        <w:rPr>
          <w:rFonts w:ascii="Times New Roman" w:hAnsi="Times New Roman" w:cs="Times New Roman"/>
          <w:color w:val="333333"/>
          <w:sz w:val="24"/>
          <w:szCs w:val="24"/>
          <w:shd w:val="clear" w:color="auto" w:fill="FFFFFF"/>
        </w:rPr>
        <w:t>Milton’s restoration and reimagination of the story of Adam and Eve reveals “the timidity of Milton’s feminism, but feminism nonetheless,” (Wittreich 97).</w:t>
      </w:r>
      <w:r>
        <w:rPr>
          <w:rFonts w:ascii="Times New Roman" w:hAnsi="Times New Roman" w:cs="Times New Roman"/>
          <w:color w:val="333333"/>
          <w:sz w:val="24"/>
          <w:szCs w:val="24"/>
          <w:shd w:val="clear" w:color="auto" w:fill="FFFFFF"/>
        </w:rPr>
        <w:t xml:space="preserve"> There are many feminist critics who will continue to view Milton’s depiction of Eve as misogynistic; </w:t>
      </w:r>
      <w:r w:rsidRPr="004A2B56">
        <w:rPr>
          <w:rFonts w:ascii="Times New Roman" w:hAnsi="Times New Roman" w:cs="Times New Roman"/>
          <w:color w:val="333333"/>
          <w:sz w:val="24"/>
          <w:szCs w:val="24"/>
          <w:shd w:val="clear" w:color="auto" w:fill="FFFFFF"/>
        </w:rPr>
        <w:t xml:space="preserve">Virginia Woolf called him </w:t>
      </w:r>
      <w:r w:rsidRPr="004A2B56">
        <w:rPr>
          <w:rFonts w:ascii="Times New Roman" w:hAnsi="Times New Roman" w:cs="Times New Roman"/>
          <w:color w:val="333333"/>
          <w:sz w:val="24"/>
          <w:szCs w:val="24"/>
          <w:shd w:val="clear" w:color="auto" w:fill="FFFFFF"/>
        </w:rPr>
        <w:lastRenderedPageBreak/>
        <w:t>“the first of the masculinists,”</w:t>
      </w:r>
      <w:r>
        <w:rPr>
          <w:rFonts w:ascii="Times New Roman" w:hAnsi="Times New Roman" w:cs="Times New Roman"/>
          <w:color w:val="333333"/>
          <w:sz w:val="24"/>
          <w:szCs w:val="24"/>
          <w:shd w:val="clear" w:color="auto" w:fill="FFFFFF"/>
        </w:rPr>
        <w:t xml:space="preserve"> and Mary Wollstonecraft saw Eve as </w:t>
      </w:r>
      <w:r w:rsidRPr="009253FB">
        <w:rPr>
          <w:rFonts w:ascii="Times New Roman" w:hAnsi="Times New Roman" w:cs="Times New Roman"/>
          <w:color w:val="333333"/>
          <w:sz w:val="24"/>
          <w:szCs w:val="24"/>
          <w:shd w:val="clear" w:color="auto" w:fill="FFFFFF"/>
        </w:rPr>
        <w:t>“one of the masculine stereotypes of female nature</w:t>
      </w:r>
      <w:r>
        <w:rPr>
          <w:rFonts w:ascii="Times New Roman" w:hAnsi="Times New Roman" w:cs="Times New Roman"/>
          <w:color w:val="333333"/>
          <w:sz w:val="24"/>
          <w:szCs w:val="24"/>
          <w:shd w:val="clear" w:color="auto" w:fill="FFFFFF"/>
        </w:rPr>
        <w:t>,” reinforcing the gender-based stereotypes utilized in anti-feminist rhetoric to subjugate women (qtd. in Rosen). However, this was not really Milton’s objective. By restating the traditional anti-feminist notions of gender-based differences in physicality, morality and intelligent, Milton creates a work in which “</w:t>
      </w:r>
      <w:r w:rsidRPr="00B719EE">
        <w:rPr>
          <w:rFonts w:ascii="Times New Roman" w:hAnsi="Times New Roman" w:cs="Times New Roman"/>
          <w:color w:val="333333"/>
          <w:sz w:val="24"/>
          <w:szCs w:val="24"/>
          <w:shd w:val="clear" w:color="auto" w:fill="FFFFFF"/>
        </w:rPr>
        <w:t>speech after speech the clichés of Christianity are embedded so that they may be challenged</w:t>
      </w:r>
      <w:r>
        <w:rPr>
          <w:rFonts w:ascii="Times New Roman" w:hAnsi="Times New Roman" w:cs="Times New Roman"/>
          <w:color w:val="333333"/>
          <w:sz w:val="24"/>
          <w:szCs w:val="24"/>
          <w:shd w:val="clear" w:color="auto" w:fill="FFFFFF"/>
        </w:rPr>
        <w:t xml:space="preserve">… </w:t>
      </w:r>
      <w:r w:rsidRPr="00B719EE">
        <w:rPr>
          <w:rFonts w:ascii="Times New Roman" w:hAnsi="Times New Roman" w:cs="Times New Roman"/>
          <w:color w:val="333333"/>
          <w:sz w:val="24"/>
          <w:szCs w:val="24"/>
          <w:shd w:val="clear" w:color="auto" w:fill="FFFFFF"/>
        </w:rPr>
        <w:t>riddled with contradictions carefully planted</w:t>
      </w:r>
      <w:r>
        <w:rPr>
          <w:rFonts w:ascii="Times New Roman" w:hAnsi="Times New Roman" w:cs="Times New Roman"/>
          <w:color w:val="333333"/>
          <w:sz w:val="24"/>
          <w:szCs w:val="24"/>
          <w:shd w:val="clear" w:color="auto" w:fill="FFFFFF"/>
        </w:rPr>
        <w:t xml:space="preserve">… </w:t>
      </w:r>
      <w:r w:rsidRPr="00B719EE">
        <w:rPr>
          <w:rFonts w:ascii="Times New Roman" w:hAnsi="Times New Roman" w:cs="Times New Roman"/>
          <w:color w:val="333333"/>
          <w:sz w:val="24"/>
          <w:szCs w:val="24"/>
          <w:shd w:val="clear" w:color="auto" w:fill="FFFFFF"/>
        </w:rPr>
        <w:t>that are evidence of sophisticated artistic strategy, not of defective artistry</w:t>
      </w:r>
      <w:r>
        <w:rPr>
          <w:rFonts w:ascii="Times New Roman" w:hAnsi="Times New Roman" w:cs="Times New Roman"/>
          <w:color w:val="333333"/>
          <w:sz w:val="24"/>
          <w:szCs w:val="24"/>
          <w:shd w:val="clear" w:color="auto" w:fill="FFFFFF"/>
        </w:rPr>
        <w:t>,” (Wittreich 85). Analyzing Milton’s work through the liberal feminist lens and keeping in mind his personal experiences regarding women, his true intentions appear – human nature, regardless of gender, is about finding and balancing “</w:t>
      </w:r>
      <w:r w:rsidRPr="004A2B56">
        <w:rPr>
          <w:rFonts w:ascii="Times New Roman" w:hAnsi="Times New Roman" w:cs="Times New Roman"/>
          <w:color w:val="333333"/>
          <w:sz w:val="24"/>
          <w:szCs w:val="24"/>
          <w:shd w:val="clear" w:color="auto" w:fill="FFFFFF"/>
        </w:rPr>
        <w:t>divine purpose and individual autonomy,</w:t>
      </w:r>
      <w:r>
        <w:rPr>
          <w:rFonts w:ascii="Times New Roman" w:hAnsi="Times New Roman" w:cs="Times New Roman"/>
          <w:color w:val="333333"/>
          <w:sz w:val="24"/>
          <w:szCs w:val="24"/>
          <w:shd w:val="clear" w:color="auto" w:fill="FFFFFF"/>
        </w:rPr>
        <w:t>” (Rosen).</w:t>
      </w:r>
      <w:r w:rsidR="008F19F7">
        <w:rPr>
          <w:rFonts w:ascii="Times New Roman" w:hAnsi="Times New Roman" w:cs="Times New Roman"/>
          <w:color w:val="333333"/>
          <w:sz w:val="24"/>
          <w:szCs w:val="24"/>
          <w:shd w:val="clear" w:color="auto" w:fill="FFFFFF"/>
        </w:rPr>
        <w:br w:type="page"/>
      </w:r>
    </w:p>
    <w:p w14:paraId="2A6BB597" w14:textId="77777777" w:rsidR="008F19F7" w:rsidRDefault="008F19F7" w:rsidP="008F19F7">
      <w:pPr>
        <w:ind w:left="720" w:hanging="720"/>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Works Cited</w:t>
      </w:r>
    </w:p>
    <w:p w14:paraId="01221BEE"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Black, Naomi. “Traditions of Analyzing Feminism,” and “A Feminist Classification of Feminisms.” </w:t>
      </w:r>
      <w:r w:rsidRPr="008C6A54">
        <w:rPr>
          <w:rFonts w:ascii="Times New Roman" w:hAnsi="Times New Roman" w:cs="Times New Roman"/>
          <w:i/>
          <w:iCs/>
          <w:sz w:val="24"/>
          <w:szCs w:val="24"/>
        </w:rPr>
        <w:t>Social Feminism</w:t>
      </w:r>
      <w:r w:rsidRPr="008C6A54">
        <w:rPr>
          <w:rFonts w:ascii="Times New Roman" w:hAnsi="Times New Roman" w:cs="Times New Roman"/>
          <w:sz w:val="24"/>
          <w:szCs w:val="24"/>
        </w:rPr>
        <w:t>. Cornell University Press, London, 1989, pp. 30-73.</w:t>
      </w:r>
    </w:p>
    <w:p w14:paraId="1496242C" w14:textId="77777777" w:rsidR="008F19F7" w:rsidRPr="008C6A54" w:rsidRDefault="008F19F7" w:rsidP="008F19F7">
      <w:pPr>
        <w:ind w:left="720" w:hanging="720"/>
        <w:rPr>
          <w:rFonts w:ascii="Times New Roman" w:hAnsi="Times New Roman" w:cs="Times New Roman"/>
          <w:sz w:val="24"/>
          <w:szCs w:val="24"/>
          <w:shd w:val="clear" w:color="auto" w:fill="FFFFFF"/>
        </w:rPr>
      </w:pPr>
      <w:r w:rsidRPr="008C6A54">
        <w:rPr>
          <w:rFonts w:ascii="Times New Roman" w:hAnsi="Times New Roman" w:cs="Times New Roman"/>
          <w:sz w:val="24"/>
          <w:szCs w:val="24"/>
          <w:shd w:val="clear" w:color="auto" w:fill="FFFFFF"/>
        </w:rPr>
        <w:t xml:space="preserve">Hawthorne, Sian. “Western Feminism.” </w:t>
      </w:r>
      <w:r w:rsidRPr="008C6A54">
        <w:rPr>
          <w:rFonts w:ascii="Times New Roman" w:hAnsi="Times New Roman" w:cs="Times New Roman"/>
          <w:i/>
          <w:iCs/>
          <w:sz w:val="24"/>
          <w:szCs w:val="24"/>
          <w:shd w:val="clear" w:color="auto" w:fill="FFFFFF"/>
        </w:rPr>
        <w:t>Encyclopedia of Sex and Gender</w:t>
      </w:r>
      <w:r w:rsidRPr="008C6A54">
        <w:rPr>
          <w:rFonts w:ascii="Times New Roman" w:hAnsi="Times New Roman" w:cs="Times New Roman"/>
          <w:sz w:val="24"/>
          <w:szCs w:val="24"/>
          <w:shd w:val="clear" w:color="auto" w:fill="FFFFFF"/>
        </w:rPr>
        <w:t>, edited by Fedwa Malti Douglas, 1</w:t>
      </w:r>
      <w:r w:rsidRPr="008C6A54">
        <w:rPr>
          <w:rFonts w:ascii="Times New Roman" w:hAnsi="Times New Roman" w:cs="Times New Roman"/>
          <w:sz w:val="24"/>
          <w:szCs w:val="24"/>
          <w:shd w:val="clear" w:color="auto" w:fill="FFFFFF"/>
          <w:vertAlign w:val="superscript"/>
        </w:rPr>
        <w:t>st</w:t>
      </w:r>
      <w:r w:rsidRPr="008C6A54">
        <w:rPr>
          <w:rFonts w:ascii="Times New Roman" w:hAnsi="Times New Roman" w:cs="Times New Roman"/>
          <w:sz w:val="24"/>
          <w:szCs w:val="24"/>
          <w:shd w:val="clear" w:color="auto" w:fill="FFFFFF"/>
        </w:rPr>
        <w:t xml:space="preserve"> edition, Macmillan Reference USA, 2007, pp. 539-542.</w:t>
      </w:r>
    </w:p>
    <w:p w14:paraId="5EF673FD"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i/>
          <w:iCs/>
          <w:sz w:val="24"/>
          <w:szCs w:val="24"/>
        </w:rPr>
        <w:t>The Holy Bible</w:t>
      </w:r>
      <w:r w:rsidRPr="008C6A54">
        <w:rPr>
          <w:rFonts w:ascii="Times New Roman" w:hAnsi="Times New Roman" w:cs="Times New Roman"/>
          <w:sz w:val="24"/>
          <w:szCs w:val="24"/>
        </w:rPr>
        <w:t>. New King James Version, Thomas Nelson, Inc. 1982</w:t>
      </w:r>
      <w:r>
        <w:rPr>
          <w:rFonts w:ascii="Times New Roman" w:hAnsi="Times New Roman" w:cs="Times New Roman"/>
          <w:sz w:val="24"/>
          <w:szCs w:val="24"/>
        </w:rPr>
        <w:t>.</w:t>
      </w:r>
    </w:p>
    <w:p w14:paraId="2FCCAB9B"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 xml:space="preserve">Milton, John. </w:t>
      </w:r>
      <w:r w:rsidRPr="008C6A54">
        <w:rPr>
          <w:rFonts w:ascii="Times New Roman" w:hAnsi="Times New Roman" w:cs="Times New Roman"/>
          <w:i/>
          <w:iCs/>
          <w:sz w:val="24"/>
          <w:szCs w:val="24"/>
        </w:rPr>
        <w:t>Paradise Lost</w:t>
      </w:r>
      <w:r w:rsidRPr="008C6A54">
        <w:rPr>
          <w:rFonts w:ascii="Times New Roman" w:hAnsi="Times New Roman" w:cs="Times New Roman"/>
          <w:sz w:val="24"/>
          <w:szCs w:val="24"/>
        </w:rPr>
        <w:t>, edited by John Leonard, Penguin Group, 2000.</w:t>
      </w:r>
    </w:p>
    <w:p w14:paraId="59E030AC"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 xml:space="preserve">Rosen, Jonathan. “Return to Paradise.” </w:t>
      </w:r>
      <w:r w:rsidRPr="008C6A54">
        <w:rPr>
          <w:rFonts w:ascii="Times New Roman" w:hAnsi="Times New Roman" w:cs="Times New Roman"/>
          <w:i/>
          <w:iCs/>
          <w:sz w:val="24"/>
          <w:szCs w:val="24"/>
        </w:rPr>
        <w:t>The New Yorker</w:t>
      </w:r>
      <w:r w:rsidRPr="008C6A54">
        <w:rPr>
          <w:rFonts w:ascii="Times New Roman" w:hAnsi="Times New Roman" w:cs="Times New Roman"/>
          <w:sz w:val="24"/>
          <w:szCs w:val="24"/>
        </w:rPr>
        <w:t>, 26 May 2008, newyorker.com/magazine/2008/06/02/return-to-paradise/amp. Accessed 16 May 2020.</w:t>
      </w:r>
    </w:p>
    <w:p w14:paraId="08B82EBF"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Tanimoto, Chikako. "Milton’s Eve in Paradise Lost." </w:t>
      </w:r>
      <w:r w:rsidRPr="008C6A54">
        <w:rPr>
          <w:rFonts w:ascii="Times New Roman" w:hAnsi="Times New Roman" w:cs="Times New Roman"/>
          <w:i/>
          <w:iCs/>
          <w:sz w:val="24"/>
          <w:szCs w:val="24"/>
        </w:rPr>
        <w:t>Studies in Language and Culture</w:t>
      </w:r>
      <w:r w:rsidRPr="008C6A54">
        <w:rPr>
          <w:rFonts w:ascii="Times New Roman" w:hAnsi="Times New Roman" w:cs="Times New Roman"/>
          <w:sz w:val="24"/>
          <w:szCs w:val="24"/>
        </w:rPr>
        <w:t>, vol. 27, 2005, pp. 79-89.</w:t>
      </w:r>
    </w:p>
    <w:p w14:paraId="1CE61D52"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 xml:space="preserve">Thorley, Carmen, "Feminist and Non-Feminist Views on Milton's Interpretations of Paradise Lost and Samson Agonistes: Comparing the Female Characters, Eve and Dalila" (2013). </w:t>
      </w:r>
      <w:r w:rsidRPr="008C6A54">
        <w:rPr>
          <w:rFonts w:ascii="Times New Roman" w:hAnsi="Times New Roman" w:cs="Times New Roman"/>
          <w:i/>
          <w:iCs/>
          <w:sz w:val="24"/>
          <w:szCs w:val="24"/>
        </w:rPr>
        <w:t>All Student Publications</w:t>
      </w:r>
      <w:r w:rsidRPr="008C6A54">
        <w:rPr>
          <w:rFonts w:ascii="Times New Roman" w:hAnsi="Times New Roman" w:cs="Times New Roman"/>
          <w:sz w:val="24"/>
          <w:szCs w:val="24"/>
        </w:rPr>
        <w:t>. 112.</w:t>
      </w:r>
    </w:p>
    <w:p w14:paraId="42FF94A7" w14:textId="77777777" w:rsidR="008F19F7" w:rsidRPr="008C6A54" w:rsidRDefault="008F19F7" w:rsidP="008F19F7">
      <w:pPr>
        <w:ind w:left="720" w:hanging="720"/>
        <w:rPr>
          <w:rFonts w:ascii="Times New Roman" w:hAnsi="Times New Roman" w:cs="Times New Roman"/>
          <w:sz w:val="24"/>
          <w:szCs w:val="24"/>
        </w:rPr>
      </w:pPr>
      <w:r w:rsidRPr="008C6A54">
        <w:rPr>
          <w:rFonts w:ascii="Times New Roman" w:hAnsi="Times New Roman" w:cs="Times New Roman"/>
          <w:sz w:val="24"/>
          <w:szCs w:val="24"/>
        </w:rPr>
        <w:t>Wittreich, Joseph. “Critiquing the Feminist Critique,” and “An Alternative Perspective on Milton and Women.” </w:t>
      </w:r>
      <w:r w:rsidRPr="008C6A54">
        <w:rPr>
          <w:rFonts w:ascii="Times New Roman" w:hAnsi="Times New Roman" w:cs="Times New Roman"/>
          <w:i/>
          <w:iCs/>
          <w:sz w:val="24"/>
          <w:szCs w:val="24"/>
        </w:rPr>
        <w:t>Feminist Milton</w:t>
      </w:r>
      <w:r w:rsidRPr="008C6A54">
        <w:rPr>
          <w:rFonts w:ascii="Times New Roman" w:hAnsi="Times New Roman" w:cs="Times New Roman"/>
          <w:sz w:val="24"/>
          <w:szCs w:val="24"/>
        </w:rPr>
        <w:t>, Cornell University Press, 1987, pp. 1-15. 83-118.</w:t>
      </w:r>
    </w:p>
    <w:p w14:paraId="192412E3" w14:textId="77777777" w:rsidR="00AC09C7" w:rsidRPr="0005773A" w:rsidRDefault="00AC09C7" w:rsidP="00AC09C7">
      <w:pPr>
        <w:rPr>
          <w:rFonts w:ascii="Times New Roman" w:hAnsi="Times New Roman" w:cs="Times New Roman"/>
          <w:color w:val="333333"/>
          <w:sz w:val="24"/>
          <w:szCs w:val="24"/>
          <w:shd w:val="clear" w:color="auto" w:fill="FFFFFF"/>
        </w:rPr>
      </w:pPr>
    </w:p>
    <w:p w14:paraId="1519D663" w14:textId="77777777" w:rsidR="00802832" w:rsidRDefault="00802832" w:rsidP="00AC09C7">
      <w:pPr>
        <w:ind w:firstLine="0"/>
      </w:pPr>
    </w:p>
    <w:sectPr w:rsidR="008028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2A84" w14:textId="77777777" w:rsidR="00E17BDA" w:rsidRDefault="00E17BDA" w:rsidP="00B11B1C">
      <w:pPr>
        <w:spacing w:line="240" w:lineRule="auto"/>
      </w:pPr>
      <w:r>
        <w:separator/>
      </w:r>
    </w:p>
  </w:endnote>
  <w:endnote w:type="continuationSeparator" w:id="0">
    <w:p w14:paraId="053EF388" w14:textId="77777777" w:rsidR="00E17BDA" w:rsidRDefault="00E17BDA" w:rsidP="00B11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EBD75" w14:textId="77777777" w:rsidR="00E17BDA" w:rsidRDefault="00E17BDA" w:rsidP="00B11B1C">
      <w:pPr>
        <w:spacing w:line="240" w:lineRule="auto"/>
      </w:pPr>
      <w:r>
        <w:separator/>
      </w:r>
    </w:p>
  </w:footnote>
  <w:footnote w:type="continuationSeparator" w:id="0">
    <w:p w14:paraId="3BD4AFB7" w14:textId="77777777" w:rsidR="00E17BDA" w:rsidRDefault="00E17BDA" w:rsidP="00B11B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F0EB" w14:textId="39E9A943" w:rsidR="00B11B1C" w:rsidRPr="00B11B1C" w:rsidRDefault="00B11B1C">
    <w:pPr>
      <w:pStyle w:val="Header"/>
      <w:jc w:val="right"/>
      <w:rPr>
        <w:rFonts w:ascii="Times New Roman" w:hAnsi="Times New Roman" w:cs="Times New Roman"/>
        <w:sz w:val="24"/>
        <w:szCs w:val="24"/>
      </w:rPr>
    </w:pPr>
    <w:r w:rsidRPr="00B11B1C">
      <w:rPr>
        <w:rFonts w:ascii="Times New Roman" w:hAnsi="Times New Roman" w:cs="Times New Roman"/>
        <w:sz w:val="24"/>
        <w:szCs w:val="24"/>
      </w:rPr>
      <w:t xml:space="preserve">Bloomer </w:t>
    </w:r>
    <w:sdt>
      <w:sdtPr>
        <w:rPr>
          <w:rFonts w:ascii="Times New Roman" w:hAnsi="Times New Roman" w:cs="Times New Roman"/>
          <w:sz w:val="24"/>
          <w:szCs w:val="24"/>
        </w:rPr>
        <w:id w:val="1921142880"/>
        <w:docPartObj>
          <w:docPartGallery w:val="Page Numbers (Top of Page)"/>
          <w:docPartUnique/>
        </w:docPartObj>
      </w:sdtPr>
      <w:sdtEndPr>
        <w:rPr>
          <w:noProof/>
        </w:rPr>
      </w:sdtEndPr>
      <w:sdtContent>
        <w:r w:rsidRPr="00B11B1C">
          <w:rPr>
            <w:rFonts w:ascii="Times New Roman" w:hAnsi="Times New Roman" w:cs="Times New Roman"/>
            <w:sz w:val="24"/>
            <w:szCs w:val="24"/>
          </w:rPr>
          <w:fldChar w:fldCharType="begin"/>
        </w:r>
        <w:r w:rsidRPr="00B11B1C">
          <w:rPr>
            <w:rFonts w:ascii="Times New Roman" w:hAnsi="Times New Roman" w:cs="Times New Roman"/>
            <w:sz w:val="24"/>
            <w:szCs w:val="24"/>
          </w:rPr>
          <w:instrText xml:space="preserve"> PAGE   \* MERGEFORMAT </w:instrText>
        </w:r>
        <w:r w:rsidRPr="00B11B1C">
          <w:rPr>
            <w:rFonts w:ascii="Times New Roman" w:hAnsi="Times New Roman" w:cs="Times New Roman"/>
            <w:sz w:val="24"/>
            <w:szCs w:val="24"/>
          </w:rPr>
          <w:fldChar w:fldCharType="separate"/>
        </w:r>
        <w:r w:rsidRPr="00B11B1C">
          <w:rPr>
            <w:rFonts w:ascii="Times New Roman" w:hAnsi="Times New Roman" w:cs="Times New Roman"/>
            <w:noProof/>
            <w:sz w:val="24"/>
            <w:szCs w:val="24"/>
          </w:rPr>
          <w:t>2</w:t>
        </w:r>
        <w:r w:rsidRPr="00B11B1C">
          <w:rPr>
            <w:rFonts w:ascii="Times New Roman" w:hAnsi="Times New Roman" w:cs="Times New Roman"/>
            <w:noProof/>
            <w:sz w:val="24"/>
            <w:szCs w:val="24"/>
          </w:rPr>
          <w:fldChar w:fldCharType="end"/>
        </w:r>
      </w:sdtContent>
    </w:sdt>
  </w:p>
  <w:p w14:paraId="1CBC5BFF" w14:textId="77777777" w:rsidR="00B11B1C" w:rsidRDefault="00B11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C7"/>
    <w:rsid w:val="000C54EF"/>
    <w:rsid w:val="00101A60"/>
    <w:rsid w:val="001240A0"/>
    <w:rsid w:val="00141B21"/>
    <w:rsid w:val="001434FF"/>
    <w:rsid w:val="00167925"/>
    <w:rsid w:val="001B16FC"/>
    <w:rsid w:val="001C7D67"/>
    <w:rsid w:val="001E77EF"/>
    <w:rsid w:val="00253E7A"/>
    <w:rsid w:val="002A0B8C"/>
    <w:rsid w:val="002A4E14"/>
    <w:rsid w:val="002A6137"/>
    <w:rsid w:val="002C6912"/>
    <w:rsid w:val="002E4FD5"/>
    <w:rsid w:val="00313074"/>
    <w:rsid w:val="00371CE6"/>
    <w:rsid w:val="00377853"/>
    <w:rsid w:val="00395B66"/>
    <w:rsid w:val="0040496C"/>
    <w:rsid w:val="00507295"/>
    <w:rsid w:val="00534509"/>
    <w:rsid w:val="00545563"/>
    <w:rsid w:val="00632989"/>
    <w:rsid w:val="006A3D20"/>
    <w:rsid w:val="006E273D"/>
    <w:rsid w:val="00720651"/>
    <w:rsid w:val="00795ABE"/>
    <w:rsid w:val="007E3CD1"/>
    <w:rsid w:val="00802832"/>
    <w:rsid w:val="00815495"/>
    <w:rsid w:val="00850E47"/>
    <w:rsid w:val="008B6670"/>
    <w:rsid w:val="008F19F7"/>
    <w:rsid w:val="009108F2"/>
    <w:rsid w:val="00960B44"/>
    <w:rsid w:val="00974B84"/>
    <w:rsid w:val="00982327"/>
    <w:rsid w:val="009B0FD3"/>
    <w:rsid w:val="00A05E3D"/>
    <w:rsid w:val="00A11841"/>
    <w:rsid w:val="00AC09C7"/>
    <w:rsid w:val="00B11B1C"/>
    <w:rsid w:val="00C01A6C"/>
    <w:rsid w:val="00C14F89"/>
    <w:rsid w:val="00C6769D"/>
    <w:rsid w:val="00C72C64"/>
    <w:rsid w:val="00C80F43"/>
    <w:rsid w:val="00C8568A"/>
    <w:rsid w:val="00D96B1D"/>
    <w:rsid w:val="00DC4987"/>
    <w:rsid w:val="00E17BDA"/>
    <w:rsid w:val="00E91F95"/>
    <w:rsid w:val="00EB38C6"/>
    <w:rsid w:val="00F2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E5E7"/>
  <w15:chartTrackingRefBased/>
  <w15:docId w15:val="{7A8C3F2C-F74B-4793-A9B2-0119B11D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9C7"/>
    <w:rPr>
      <w:color w:val="0563C1" w:themeColor="hyperlink"/>
      <w:u w:val="single"/>
    </w:rPr>
  </w:style>
  <w:style w:type="paragraph" w:styleId="Header">
    <w:name w:val="header"/>
    <w:basedOn w:val="Normal"/>
    <w:link w:val="HeaderChar"/>
    <w:uiPriority w:val="99"/>
    <w:unhideWhenUsed/>
    <w:rsid w:val="00B11B1C"/>
    <w:pPr>
      <w:tabs>
        <w:tab w:val="center" w:pos="4680"/>
        <w:tab w:val="right" w:pos="9360"/>
      </w:tabs>
      <w:spacing w:line="240" w:lineRule="auto"/>
    </w:pPr>
  </w:style>
  <w:style w:type="character" w:customStyle="1" w:styleId="HeaderChar">
    <w:name w:val="Header Char"/>
    <w:basedOn w:val="DefaultParagraphFont"/>
    <w:link w:val="Header"/>
    <w:uiPriority w:val="99"/>
    <w:rsid w:val="00B11B1C"/>
  </w:style>
  <w:style w:type="paragraph" w:styleId="Footer">
    <w:name w:val="footer"/>
    <w:basedOn w:val="Normal"/>
    <w:link w:val="FooterChar"/>
    <w:uiPriority w:val="99"/>
    <w:unhideWhenUsed/>
    <w:rsid w:val="00B11B1C"/>
    <w:pPr>
      <w:tabs>
        <w:tab w:val="center" w:pos="4680"/>
        <w:tab w:val="right" w:pos="9360"/>
      </w:tabs>
      <w:spacing w:line="240" w:lineRule="auto"/>
    </w:pPr>
  </w:style>
  <w:style w:type="character" w:customStyle="1" w:styleId="FooterChar">
    <w:name w:val="Footer Char"/>
    <w:basedOn w:val="DefaultParagraphFont"/>
    <w:link w:val="Footer"/>
    <w:uiPriority w:val="99"/>
    <w:rsid w:val="00B1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89865448E19478344DD9B06F6067D" ma:contentTypeVersion="9" ma:contentTypeDescription="Create a new document." ma:contentTypeScope="" ma:versionID="a8439bd60197788d6a4542c3f535140b">
  <xsd:schema xmlns:xsd="http://www.w3.org/2001/XMLSchema" xmlns:xs="http://www.w3.org/2001/XMLSchema" xmlns:p="http://schemas.microsoft.com/office/2006/metadata/properties" xmlns:ns3="796d3c34-d7f8-451a-9860-7a42b7719728" targetNamespace="http://schemas.microsoft.com/office/2006/metadata/properties" ma:root="true" ma:fieldsID="a16e934b85b6932edc396b2878d6279e" ns3:_="">
    <xsd:import namespace="796d3c34-d7f8-451a-9860-7a42b7719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d3c34-d7f8-451a-9860-7a42b7719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9EF23-0D96-4520-80D0-B000E48BC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d3c34-d7f8-451a-9860-7a42b7719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705E2-4DFE-4CE2-8205-E03024DC1769}">
  <ds:schemaRefs>
    <ds:schemaRef ds:uri="http://schemas.microsoft.com/sharepoint/v3/contenttype/forms"/>
  </ds:schemaRefs>
</ds:datastoreItem>
</file>

<file path=customXml/itemProps3.xml><?xml version="1.0" encoding="utf-8"?>
<ds:datastoreItem xmlns:ds="http://schemas.openxmlformats.org/officeDocument/2006/customXml" ds:itemID="{74D8BEA9-0F46-4838-9141-A0AD2A83C3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Kathryn</cp:lastModifiedBy>
  <cp:revision>51</cp:revision>
  <dcterms:created xsi:type="dcterms:W3CDTF">2020-05-05T03:07:00Z</dcterms:created>
  <dcterms:modified xsi:type="dcterms:W3CDTF">2020-05-05T05:54:00Z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0x010100DFE89865448E19478344DD9B06F6067D</vt:lpwstr>
  </property>
</Properties>
</file>